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A70" w:rsidRDefault="001C239D" w:rsidP="001E7A70">
      <w:pPr>
        <w:pStyle w:val="a6"/>
        <w:spacing w:after="0" w:line="357" w:lineRule="exact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635" distR="0" simplePos="0" relativeHeight="251659264" behindDoc="0" locked="0" layoutInCell="0" allowOverlap="1" wp14:anchorId="4B45148B" wp14:editId="3431E479">
                <wp:simplePos x="0" y="0"/>
                <wp:positionH relativeFrom="page">
                  <wp:posOffset>5288280</wp:posOffset>
                </wp:positionH>
                <wp:positionV relativeFrom="page">
                  <wp:posOffset>2265045</wp:posOffset>
                </wp:positionV>
                <wp:extent cx="1753235" cy="274320"/>
                <wp:effectExtent l="0" t="0" r="0" b="0"/>
                <wp:wrapNone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3235" cy="274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8F5D18" w:rsidRDefault="001C239D" w:rsidP="001C239D">
                            <w:pPr>
                              <w:pStyle w:val="af2"/>
                              <w:jc w:val="left"/>
                              <w:rPr>
                                <w:szCs w:val="28"/>
                                <w:lang w:val="ru-RU"/>
                              </w:rPr>
                            </w:pPr>
                            <w:r w:rsidRPr="001C239D">
                              <w:rPr>
                                <w:szCs w:val="28"/>
                                <w:lang w:val="ru-RU"/>
                              </w:rPr>
                              <w:t>299-2025-01-05.С-417</w:t>
                            </w:r>
                          </w:p>
                        </w:txbxContent>
                      </wps:txbx>
                      <wps:bodyPr wrap="square" lIns="0" tIns="0" rIns="0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Text Box 2" o:spid="_x0000_s1026" style="position:absolute;left:0;text-align:left;margin-left:416.4pt;margin-top:178.35pt;width:138.05pt;height:21.6pt;z-index:251659264;visibility:visible;mso-wrap-style:square;mso-width-percent:0;mso-wrap-distance-left:.05pt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" o:allowincell="f" filled="f" stroked="f" strokeweight="0">
                <v:textbox inset="0,0,0,0">
                  <w:txbxContent>
                    <w:p w:rsidR="008F5D18" w:rsidRDefault="001C239D" w:rsidP="001C239D">
                      <w:pPr>
                        <w:pStyle w:val="af2"/>
                        <w:jc w:val="left"/>
                        <w:rPr>
                          <w:szCs w:val="28"/>
                          <w:lang w:val="ru-RU"/>
                        </w:rPr>
                      </w:pPr>
                      <w:r w:rsidRPr="001C239D">
                        <w:rPr>
                          <w:szCs w:val="28"/>
                          <w:lang w:val="ru-RU"/>
                        </w:rPr>
                        <w:t>299-2025-01-05.С-417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4971F9">
        <w:rPr>
          <w:noProof/>
        </w:rPr>
        <mc:AlternateContent>
          <mc:Choice Requires="wps">
            <w:drawing>
              <wp:anchor distT="635" distB="0" distL="635" distR="0" simplePos="0" relativeHeight="251661312" behindDoc="0" locked="0" layoutInCell="0" allowOverlap="1" wp14:anchorId="67E578CD" wp14:editId="695841E9">
                <wp:simplePos x="0" y="0"/>
                <wp:positionH relativeFrom="page">
                  <wp:posOffset>934872</wp:posOffset>
                </wp:positionH>
                <wp:positionV relativeFrom="page">
                  <wp:posOffset>2913797</wp:posOffset>
                </wp:positionV>
                <wp:extent cx="2579427" cy="634621"/>
                <wp:effectExtent l="0" t="0" r="0" b="0"/>
                <wp:wrapNone/>
                <wp:docPr id="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9427" cy="634621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8F5D18" w:rsidRDefault="004971F9">
                            <w:pPr>
                              <w:pStyle w:val="ae"/>
                              <w:rPr>
                                <w:color w:val="000000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Cs w:val="28"/>
                              </w:rPr>
                              <w:t xml:space="preserve">О переименовании </w:t>
                            </w:r>
                            <w:r w:rsidR="00093C1D">
                              <w:rPr>
                                <w:color w:val="000000"/>
                                <w:szCs w:val="28"/>
                              </w:rPr>
                              <w:t xml:space="preserve">образовательных организаций Пермского муниципального округа Пермского края  </w:t>
                            </w:r>
                          </w:p>
                          <w:p w:rsidR="008F5D18" w:rsidRDefault="008F5D18">
                            <w:pPr>
                              <w:pStyle w:val="a6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8F5D18" w:rsidRDefault="008F5D18">
                            <w:pPr>
                              <w:pStyle w:val="a6"/>
                              <w:rPr>
                                <w:color w:val="000000"/>
                              </w:rPr>
                            </w:pPr>
                          </w:p>
                          <w:p w:rsidR="008F5D18" w:rsidRDefault="008F5D18">
                            <w:pPr>
                              <w:pStyle w:val="a6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square" lIns="0" tIns="0" rIns="0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ext Box 1" o:spid="_x0000_s1027" style="position:absolute;left:0;text-align:left;margin-left:73.6pt;margin-top:229.45pt;width:203.1pt;height:49.95pt;z-index:251661312;visibility:visible;mso-wrap-style:square;mso-width-percent:0;mso-height-percent:0;mso-wrap-distance-left:.05pt;mso-wrap-distance-top:.05pt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" o:allowincell="f" filled="f" stroked="f" strokeweight="0">
                <v:textbox inset="0,0,0,0">
                  <w:txbxContent>
                    <w:p w:rsidR="008F5D18" w:rsidRDefault="004971F9">
                      <w:pPr>
                        <w:pStyle w:val="ae"/>
                        <w:rPr>
                          <w:color w:val="000000"/>
                          <w:szCs w:val="28"/>
                        </w:rPr>
                      </w:pPr>
                      <w:r>
                        <w:rPr>
                          <w:color w:val="000000"/>
                          <w:szCs w:val="28"/>
                        </w:rPr>
                        <w:t xml:space="preserve">О переименовании </w:t>
                      </w:r>
                      <w:r w:rsidR="00093C1D">
                        <w:rPr>
                          <w:color w:val="000000"/>
                          <w:szCs w:val="28"/>
                        </w:rPr>
                        <w:t xml:space="preserve">образовательных организаций Пермского муниципального округа Пермского края  </w:t>
                      </w:r>
                    </w:p>
                    <w:p w:rsidR="008F5D18" w:rsidRDefault="008F5D18">
                      <w:pPr>
                        <w:pStyle w:val="a6"/>
                        <w:rPr>
                          <w:color w:val="000000"/>
                          <w:sz w:val="28"/>
                          <w:szCs w:val="28"/>
                        </w:rPr>
                      </w:pPr>
                    </w:p>
                    <w:p w:rsidR="008F5D18" w:rsidRDefault="008F5D18">
                      <w:pPr>
                        <w:pStyle w:val="a6"/>
                        <w:rPr>
                          <w:color w:val="000000"/>
                        </w:rPr>
                      </w:pPr>
                    </w:p>
                    <w:p w:rsidR="008F5D18" w:rsidRDefault="008F5D18">
                      <w:pPr>
                        <w:pStyle w:val="a6"/>
                        <w:rPr>
                          <w:color w:val="00000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614C9F" w:rsidRDefault="00614C9F" w:rsidP="001E7A70">
      <w:pPr>
        <w:pStyle w:val="a6"/>
        <w:spacing w:after="0"/>
        <w:contextualSpacing/>
        <w:jc w:val="both"/>
        <w:rPr>
          <w:sz w:val="28"/>
          <w:szCs w:val="28"/>
        </w:rPr>
      </w:pPr>
    </w:p>
    <w:p w:rsidR="00FC3555" w:rsidRDefault="00FC3555" w:rsidP="001E7A70">
      <w:pPr>
        <w:pStyle w:val="a6"/>
        <w:spacing w:after="0"/>
        <w:contextualSpacing/>
        <w:jc w:val="both"/>
        <w:rPr>
          <w:sz w:val="28"/>
          <w:szCs w:val="28"/>
        </w:rPr>
      </w:pPr>
    </w:p>
    <w:p w:rsidR="00FC3555" w:rsidRDefault="00FC3555" w:rsidP="001E7A70">
      <w:pPr>
        <w:pStyle w:val="a6"/>
        <w:spacing w:after="0"/>
        <w:contextualSpacing/>
        <w:jc w:val="both"/>
        <w:rPr>
          <w:sz w:val="28"/>
          <w:szCs w:val="28"/>
        </w:rPr>
      </w:pPr>
    </w:p>
    <w:p w:rsidR="008F5D18" w:rsidRPr="000E5A4F" w:rsidRDefault="00093C1D" w:rsidP="00151255">
      <w:pPr>
        <w:pStyle w:val="a6"/>
        <w:spacing w:after="0" w:line="360" w:lineRule="exact"/>
        <w:ind w:firstLine="709"/>
        <w:contextualSpacing/>
        <w:jc w:val="both"/>
        <w:rPr>
          <w:szCs w:val="28"/>
        </w:rPr>
      </w:pPr>
      <w:r>
        <w:rPr>
          <w:noProof/>
        </w:rPr>
        <w:drawing>
          <wp:anchor distT="0" distB="0" distL="114300" distR="114300" simplePos="0" relativeHeight="251655168" behindDoc="0" locked="0" layoutInCell="0" allowOverlap="1" wp14:anchorId="79E587FE" wp14:editId="759F213E">
            <wp:simplePos x="0" y="0"/>
            <wp:positionH relativeFrom="page">
              <wp:posOffset>892175</wp:posOffset>
            </wp:positionH>
            <wp:positionV relativeFrom="page">
              <wp:posOffset>244475</wp:posOffset>
            </wp:positionV>
            <wp:extent cx="6033770" cy="2743200"/>
            <wp:effectExtent l="0" t="0" r="0" b="0"/>
            <wp:wrapTopAndBottom/>
            <wp:docPr id="1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770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635" distR="0" simplePos="0" relativeHeight="251656192" behindDoc="0" locked="0" layoutInCell="0" allowOverlap="1" wp14:anchorId="74CB3F08" wp14:editId="343E0B52">
                <wp:simplePos x="0" y="0"/>
                <wp:positionH relativeFrom="page">
                  <wp:posOffset>1550670</wp:posOffset>
                </wp:positionH>
                <wp:positionV relativeFrom="page">
                  <wp:posOffset>2268855</wp:posOffset>
                </wp:positionV>
                <wp:extent cx="1278255" cy="274320"/>
                <wp:effectExtent l="635" t="0" r="0" b="0"/>
                <wp:wrapNone/>
                <wp:docPr id="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8360" cy="274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8F5D18" w:rsidRDefault="001C239D">
                            <w:pPr>
                              <w:pStyle w:val="af2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28.08.2025</w:t>
                            </w: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3" o:spid="_x0000_s1028" style="position:absolute;left:0;text-align:left;margin-left:122.1pt;margin-top:178.65pt;width:100.65pt;height:21.6pt;z-index:251656192;visibility:visible;mso-wrap-style:square;mso-wrap-distance-left:.05pt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" o:allowincell="f" filled="f" stroked="f" strokeweight="0">
                <v:textbox inset="0,0,0,0">
                  <w:txbxContent>
                    <w:p w:rsidR="008F5D18" w:rsidRDefault="001C239D">
                      <w:pPr>
                        <w:pStyle w:val="af2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28.08.2025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D8368E">
        <w:rPr>
          <w:sz w:val="28"/>
          <w:szCs w:val="28"/>
        </w:rPr>
        <w:t>В</w:t>
      </w:r>
      <w:r w:rsidR="00AC438E">
        <w:rPr>
          <w:sz w:val="28"/>
          <w:szCs w:val="28"/>
        </w:rPr>
        <w:t xml:space="preserve"> целях единообразного закрепления наименований образовательных организаций Пермского муниципального округа</w:t>
      </w:r>
      <w:r w:rsidR="0055728F">
        <w:rPr>
          <w:sz w:val="28"/>
          <w:szCs w:val="28"/>
        </w:rPr>
        <w:t xml:space="preserve"> Пермского края</w:t>
      </w:r>
      <w:r w:rsidR="00B83D05">
        <w:rPr>
          <w:sz w:val="28"/>
          <w:szCs w:val="28"/>
        </w:rPr>
        <w:t>, указывающих на особенности осуществляемой образовательной деятельности</w:t>
      </w:r>
      <w:r w:rsidR="00AC438E">
        <w:rPr>
          <w:sz w:val="28"/>
          <w:szCs w:val="28"/>
        </w:rPr>
        <w:t>, в соответствии с</w:t>
      </w:r>
      <w:r w:rsidR="00EB3BF3">
        <w:rPr>
          <w:sz w:val="28"/>
          <w:szCs w:val="28"/>
        </w:rPr>
        <w:t> </w:t>
      </w:r>
      <w:r w:rsidR="00AC438E">
        <w:rPr>
          <w:sz w:val="28"/>
          <w:szCs w:val="28"/>
        </w:rPr>
        <w:t>частью</w:t>
      </w:r>
      <w:r w:rsidR="0055728F">
        <w:rPr>
          <w:sz w:val="28"/>
          <w:szCs w:val="28"/>
        </w:rPr>
        <w:t xml:space="preserve"> 6 </w:t>
      </w:r>
      <w:r w:rsidR="00B83D05">
        <w:rPr>
          <w:sz w:val="28"/>
          <w:szCs w:val="28"/>
        </w:rPr>
        <w:t>статьи</w:t>
      </w:r>
      <w:r w:rsidR="0055728F">
        <w:rPr>
          <w:sz w:val="28"/>
          <w:szCs w:val="28"/>
        </w:rPr>
        <w:t xml:space="preserve"> </w:t>
      </w:r>
      <w:r w:rsidR="004C2571">
        <w:rPr>
          <w:sz w:val="28"/>
          <w:szCs w:val="28"/>
        </w:rPr>
        <w:t>23 Федерального закона от 29</w:t>
      </w:r>
      <w:r w:rsidR="00B83D05">
        <w:rPr>
          <w:sz w:val="28"/>
          <w:szCs w:val="28"/>
        </w:rPr>
        <w:t xml:space="preserve"> декабря 2012 г. № 273-ФЗ «Об</w:t>
      </w:r>
      <w:r w:rsidR="00EB3BF3">
        <w:rPr>
          <w:sz w:val="28"/>
          <w:szCs w:val="28"/>
        </w:rPr>
        <w:t> </w:t>
      </w:r>
      <w:r w:rsidR="00B83D05">
        <w:rPr>
          <w:sz w:val="28"/>
          <w:szCs w:val="28"/>
        </w:rPr>
        <w:t xml:space="preserve">образовании в Российской Федерации», </w:t>
      </w:r>
      <w:r w:rsidR="004C2571" w:rsidRPr="00B83D05">
        <w:rPr>
          <w:sz w:val="28"/>
        </w:rPr>
        <w:t>пунктом 6 части 2 статьи 30 Устава Пермского муниципального округа Пермского края</w:t>
      </w:r>
      <w:r w:rsidR="004C2571">
        <w:rPr>
          <w:sz w:val="28"/>
        </w:rPr>
        <w:t xml:space="preserve">, </w:t>
      </w:r>
      <w:r w:rsidR="00B83D05" w:rsidRPr="00B83D05">
        <w:rPr>
          <w:sz w:val="28"/>
        </w:rPr>
        <w:t xml:space="preserve">постановлением администрации Пермского муниципального округа Пермского края </w:t>
      </w:r>
      <w:r w:rsidR="00B0430B">
        <w:rPr>
          <w:sz w:val="28"/>
        </w:rPr>
        <w:br/>
      </w:r>
      <w:r w:rsidR="00B83D05" w:rsidRPr="00B83D05">
        <w:rPr>
          <w:sz w:val="28"/>
        </w:rPr>
        <w:t>от 11 января 2023 г. № СЭД-2023-299-01-01-05.С-3 «Об утверждении порядка создания, реорганизации, изменения типа и ликвидации муниципальных учреждений, а также утверждения уставов муниципальных учрежден</w:t>
      </w:r>
      <w:r w:rsidR="004C2571">
        <w:rPr>
          <w:sz w:val="28"/>
        </w:rPr>
        <w:t xml:space="preserve">ий </w:t>
      </w:r>
      <w:r w:rsidR="00B0430B">
        <w:rPr>
          <w:sz w:val="28"/>
        </w:rPr>
        <w:br/>
      </w:r>
      <w:r w:rsidR="004C2571">
        <w:rPr>
          <w:sz w:val="28"/>
        </w:rPr>
        <w:t>и внесения в них изменений»</w:t>
      </w:r>
    </w:p>
    <w:p w:rsidR="000E5A4F" w:rsidRPr="00256737" w:rsidRDefault="000E5A4F" w:rsidP="00151255">
      <w:pPr>
        <w:pStyle w:val="ae"/>
        <w:spacing w:after="0" w:line="360" w:lineRule="exact"/>
        <w:ind w:firstLine="709"/>
        <w:jc w:val="both"/>
        <w:rPr>
          <w:b w:val="0"/>
          <w:szCs w:val="28"/>
        </w:rPr>
      </w:pPr>
      <w:r w:rsidRPr="00256737">
        <w:rPr>
          <w:b w:val="0"/>
          <w:szCs w:val="28"/>
        </w:rPr>
        <w:t>администрация Пермского муниципального округа Пермского края ПОСТАНОВЛЯЕТ:</w:t>
      </w:r>
    </w:p>
    <w:p w:rsidR="002578E0" w:rsidRDefault="00B60BE1" w:rsidP="00151255">
      <w:pPr>
        <w:numPr>
          <w:ilvl w:val="0"/>
          <w:numId w:val="1"/>
        </w:numPr>
        <w:tabs>
          <w:tab w:val="left" w:pos="993"/>
        </w:tabs>
        <w:suppressAutoHyphens w:val="0"/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Переименовать</w:t>
      </w:r>
      <w:r w:rsidR="002578E0">
        <w:rPr>
          <w:sz w:val="28"/>
          <w:szCs w:val="28"/>
        </w:rPr>
        <w:t>:</w:t>
      </w:r>
    </w:p>
    <w:p w:rsidR="002578E0" w:rsidRPr="002578E0" w:rsidRDefault="00AC79E8" w:rsidP="00151255">
      <w:pPr>
        <w:pStyle w:val="af7"/>
        <w:numPr>
          <w:ilvl w:val="1"/>
          <w:numId w:val="1"/>
        </w:numPr>
        <w:tabs>
          <w:tab w:val="left" w:pos="993"/>
        </w:tabs>
        <w:suppressAutoHyphens w:val="0"/>
        <w:spacing w:line="360" w:lineRule="exact"/>
        <w:ind w:left="0" w:firstLine="709"/>
        <w:jc w:val="both"/>
        <w:rPr>
          <w:sz w:val="28"/>
          <w:szCs w:val="28"/>
        </w:rPr>
      </w:pPr>
      <w:r w:rsidRPr="002578E0">
        <w:rPr>
          <w:sz w:val="28"/>
          <w:szCs w:val="28"/>
        </w:rPr>
        <w:t>муниципальное автономное</w:t>
      </w:r>
      <w:r w:rsidR="002578E0" w:rsidRPr="002578E0">
        <w:rPr>
          <w:sz w:val="28"/>
          <w:szCs w:val="28"/>
        </w:rPr>
        <w:t xml:space="preserve"> общеобразовательное учреждение «Гамовская средняя школа» в муниципальное автономное общеобразовательное учреждение «Гамовская средняя школа «Алгоритм»;</w:t>
      </w:r>
    </w:p>
    <w:p w:rsidR="0079017C" w:rsidRDefault="002578E0" w:rsidP="00151255">
      <w:pPr>
        <w:pStyle w:val="af7"/>
        <w:numPr>
          <w:ilvl w:val="1"/>
          <w:numId w:val="1"/>
        </w:numPr>
        <w:tabs>
          <w:tab w:val="left" w:pos="993"/>
        </w:tabs>
        <w:suppressAutoHyphens w:val="0"/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муниципальное автономное</w:t>
      </w:r>
      <w:r w:rsidRPr="002578E0">
        <w:rPr>
          <w:sz w:val="28"/>
          <w:szCs w:val="28"/>
        </w:rPr>
        <w:t xml:space="preserve"> общеобразовательное учреждение «</w:t>
      </w:r>
      <w:r>
        <w:rPr>
          <w:sz w:val="28"/>
          <w:szCs w:val="28"/>
        </w:rPr>
        <w:t>Култаевская</w:t>
      </w:r>
      <w:r w:rsidRPr="002578E0">
        <w:rPr>
          <w:sz w:val="28"/>
          <w:szCs w:val="28"/>
        </w:rPr>
        <w:t xml:space="preserve"> средняя школа» в муниципальное автономное общеобраз</w:t>
      </w:r>
      <w:r>
        <w:rPr>
          <w:sz w:val="28"/>
          <w:szCs w:val="28"/>
        </w:rPr>
        <w:t>овательное учреждение «Култаевская</w:t>
      </w:r>
      <w:r w:rsidRPr="002578E0">
        <w:rPr>
          <w:sz w:val="28"/>
          <w:szCs w:val="28"/>
        </w:rPr>
        <w:t xml:space="preserve"> средняя школа «</w:t>
      </w:r>
      <w:r w:rsidR="0079017C">
        <w:rPr>
          <w:sz w:val="28"/>
          <w:szCs w:val="28"/>
        </w:rPr>
        <w:t>Интеграция</w:t>
      </w:r>
      <w:r w:rsidRPr="002578E0">
        <w:rPr>
          <w:sz w:val="28"/>
          <w:szCs w:val="28"/>
        </w:rPr>
        <w:t>»</w:t>
      </w:r>
      <w:r w:rsidR="0079017C">
        <w:rPr>
          <w:sz w:val="28"/>
          <w:szCs w:val="28"/>
        </w:rPr>
        <w:t>;</w:t>
      </w:r>
    </w:p>
    <w:p w:rsidR="0055728F" w:rsidRDefault="0079017C" w:rsidP="00151255">
      <w:pPr>
        <w:pStyle w:val="af7"/>
        <w:numPr>
          <w:ilvl w:val="1"/>
          <w:numId w:val="1"/>
        </w:numPr>
        <w:tabs>
          <w:tab w:val="left" w:pos="993"/>
        </w:tabs>
        <w:suppressAutoHyphens w:val="0"/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муниципальное </w:t>
      </w:r>
      <w:r w:rsidRPr="0079017C">
        <w:rPr>
          <w:sz w:val="28"/>
          <w:szCs w:val="28"/>
        </w:rPr>
        <w:t>автономное общеобразовательное учреждение «</w:t>
      </w:r>
      <w:r>
        <w:rPr>
          <w:sz w:val="28"/>
          <w:szCs w:val="28"/>
        </w:rPr>
        <w:t>Лобановская</w:t>
      </w:r>
      <w:r w:rsidRPr="0079017C">
        <w:rPr>
          <w:sz w:val="28"/>
          <w:szCs w:val="28"/>
        </w:rPr>
        <w:t xml:space="preserve"> средняя школа» в муниципальное автономное общеобраз</w:t>
      </w:r>
      <w:r>
        <w:rPr>
          <w:sz w:val="28"/>
          <w:szCs w:val="28"/>
        </w:rPr>
        <w:t>овательное учреждение «Лобановская</w:t>
      </w:r>
      <w:r w:rsidRPr="0079017C">
        <w:rPr>
          <w:sz w:val="28"/>
          <w:szCs w:val="28"/>
        </w:rPr>
        <w:t xml:space="preserve"> средняя школа «</w:t>
      </w:r>
      <w:r>
        <w:rPr>
          <w:sz w:val="28"/>
          <w:szCs w:val="28"/>
        </w:rPr>
        <w:t>Вектор успеха</w:t>
      </w:r>
      <w:r w:rsidRPr="0079017C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55728F" w:rsidRDefault="0079017C" w:rsidP="00151255">
      <w:pPr>
        <w:pStyle w:val="af7"/>
        <w:numPr>
          <w:ilvl w:val="1"/>
          <w:numId w:val="1"/>
        </w:numPr>
        <w:tabs>
          <w:tab w:val="left" w:pos="993"/>
        </w:tabs>
        <w:suppressAutoHyphens w:val="0"/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муниципальное </w:t>
      </w:r>
      <w:r w:rsidRPr="0079017C">
        <w:rPr>
          <w:sz w:val="28"/>
          <w:szCs w:val="28"/>
        </w:rPr>
        <w:t>автономное общеобразовательное учреждение «</w:t>
      </w:r>
      <w:r>
        <w:rPr>
          <w:sz w:val="28"/>
          <w:szCs w:val="28"/>
        </w:rPr>
        <w:t>Кондратовская</w:t>
      </w:r>
      <w:r w:rsidR="004C2571">
        <w:rPr>
          <w:sz w:val="28"/>
          <w:szCs w:val="28"/>
        </w:rPr>
        <w:t xml:space="preserve"> средняя школа» </w:t>
      </w:r>
      <w:r w:rsidRPr="0079017C">
        <w:rPr>
          <w:sz w:val="28"/>
          <w:szCs w:val="28"/>
        </w:rPr>
        <w:t>в муниципальное автономное общеобразовательное учреждение «К</w:t>
      </w:r>
      <w:r>
        <w:rPr>
          <w:sz w:val="28"/>
          <w:szCs w:val="28"/>
        </w:rPr>
        <w:t>ондратовская</w:t>
      </w:r>
      <w:r w:rsidRPr="0079017C">
        <w:rPr>
          <w:sz w:val="28"/>
          <w:szCs w:val="28"/>
        </w:rPr>
        <w:t xml:space="preserve"> средняя школа «</w:t>
      </w:r>
      <w:r>
        <w:rPr>
          <w:sz w:val="28"/>
          <w:szCs w:val="28"/>
        </w:rPr>
        <w:t>Патриот</w:t>
      </w:r>
      <w:r w:rsidRPr="0079017C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69057D" w:rsidRDefault="0069057D" w:rsidP="00151255">
      <w:pPr>
        <w:pStyle w:val="af7"/>
        <w:numPr>
          <w:ilvl w:val="0"/>
          <w:numId w:val="1"/>
        </w:numPr>
        <w:tabs>
          <w:tab w:val="left" w:pos="993"/>
        </w:tabs>
        <w:suppressAutoHyphens w:val="0"/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перечень мероприятий, связанных с переименованием образовательных организаций Пермского муниципального округа Пермского края</w:t>
      </w:r>
      <w:r w:rsidR="009416E4">
        <w:rPr>
          <w:sz w:val="28"/>
          <w:szCs w:val="28"/>
        </w:rPr>
        <w:t xml:space="preserve">, указанных в подпунктах 1.1, 1.2, 1.3 и 1.4 пункта 1 настоящего постановления, согласно </w:t>
      </w:r>
      <w:r w:rsidR="006E4182">
        <w:rPr>
          <w:sz w:val="28"/>
          <w:szCs w:val="28"/>
        </w:rPr>
        <w:t xml:space="preserve">приложению </w:t>
      </w:r>
      <w:r w:rsidR="009416E4">
        <w:rPr>
          <w:sz w:val="28"/>
          <w:szCs w:val="28"/>
        </w:rPr>
        <w:t>к настоящему постановлению.</w:t>
      </w:r>
    </w:p>
    <w:p w:rsidR="000146D4" w:rsidRDefault="000146D4" w:rsidP="00151255">
      <w:pPr>
        <w:pStyle w:val="af7"/>
        <w:numPr>
          <w:ilvl w:val="0"/>
          <w:numId w:val="1"/>
        </w:numPr>
        <w:tabs>
          <w:tab w:val="left" w:pos="709"/>
          <w:tab w:val="left" w:pos="993"/>
        </w:tabs>
        <w:suppressAutoHyphens w:val="0"/>
        <w:spacing w:line="360" w:lineRule="exact"/>
        <w:ind w:left="0" w:firstLine="709"/>
        <w:jc w:val="both"/>
        <w:rPr>
          <w:sz w:val="28"/>
          <w:szCs w:val="28"/>
        </w:rPr>
      </w:pPr>
      <w:r w:rsidRPr="000146D4">
        <w:rPr>
          <w:sz w:val="28"/>
          <w:szCs w:val="28"/>
        </w:rPr>
        <w:t>Управлению образования администрации П</w:t>
      </w:r>
      <w:r>
        <w:rPr>
          <w:sz w:val="28"/>
          <w:szCs w:val="28"/>
        </w:rPr>
        <w:t>ермского муниципального округа Пермского края</w:t>
      </w:r>
      <w:r w:rsidR="00FA5F66" w:rsidRPr="00FA5F66">
        <w:rPr>
          <w:sz w:val="28"/>
          <w:szCs w:val="28"/>
        </w:rPr>
        <w:t xml:space="preserve"> </w:t>
      </w:r>
      <w:r w:rsidR="003445F2">
        <w:rPr>
          <w:sz w:val="28"/>
          <w:szCs w:val="28"/>
        </w:rPr>
        <w:t xml:space="preserve">в отношении </w:t>
      </w:r>
      <w:r w:rsidR="00FA5F66">
        <w:rPr>
          <w:sz w:val="28"/>
          <w:szCs w:val="28"/>
        </w:rPr>
        <w:t>образовательных организаций</w:t>
      </w:r>
      <w:r w:rsidR="002219DC" w:rsidRPr="002219DC">
        <w:rPr>
          <w:sz w:val="28"/>
          <w:szCs w:val="28"/>
        </w:rPr>
        <w:t xml:space="preserve"> </w:t>
      </w:r>
      <w:r w:rsidR="002219DC">
        <w:rPr>
          <w:sz w:val="28"/>
          <w:szCs w:val="28"/>
        </w:rPr>
        <w:t xml:space="preserve">Пермского муниципального округа Пермского края, указанных в подпунктах 1.1, 1.2, 1.3 </w:t>
      </w:r>
      <w:r w:rsidR="00151255">
        <w:rPr>
          <w:sz w:val="28"/>
          <w:szCs w:val="28"/>
        </w:rPr>
        <w:br/>
      </w:r>
      <w:r w:rsidR="002219DC">
        <w:rPr>
          <w:sz w:val="28"/>
          <w:szCs w:val="28"/>
        </w:rPr>
        <w:t>и 1.4 пункта 1 настоящего постановления,</w:t>
      </w:r>
      <w:r w:rsidR="00FA5F66">
        <w:rPr>
          <w:sz w:val="28"/>
          <w:szCs w:val="28"/>
        </w:rPr>
        <w:t xml:space="preserve"> в установленном порядке</w:t>
      </w:r>
      <w:r>
        <w:rPr>
          <w:sz w:val="28"/>
          <w:szCs w:val="28"/>
        </w:rPr>
        <w:t>:</w:t>
      </w:r>
    </w:p>
    <w:p w:rsidR="000146D4" w:rsidRDefault="00FA5F66" w:rsidP="00151255">
      <w:pPr>
        <w:pStyle w:val="af7"/>
        <w:numPr>
          <w:ilvl w:val="1"/>
          <w:numId w:val="1"/>
        </w:numPr>
        <w:tabs>
          <w:tab w:val="left" w:pos="993"/>
        </w:tabs>
        <w:suppressAutoHyphens w:val="0"/>
        <w:spacing w:line="360" w:lineRule="exact"/>
        <w:ind w:left="0" w:firstLine="709"/>
        <w:jc w:val="both"/>
        <w:rPr>
          <w:sz w:val="28"/>
          <w:szCs w:val="28"/>
        </w:rPr>
      </w:pPr>
      <w:r w:rsidRPr="00FA5F66">
        <w:rPr>
          <w:sz w:val="28"/>
          <w:szCs w:val="28"/>
        </w:rPr>
        <w:t xml:space="preserve">от имени администрации Пермского муниципального </w:t>
      </w:r>
      <w:r>
        <w:rPr>
          <w:sz w:val="28"/>
          <w:szCs w:val="28"/>
        </w:rPr>
        <w:t>округа Пермского края</w:t>
      </w:r>
      <w:r w:rsidRPr="00FA5F66">
        <w:rPr>
          <w:sz w:val="28"/>
          <w:szCs w:val="28"/>
        </w:rPr>
        <w:t>, действующей от л</w:t>
      </w:r>
      <w:r>
        <w:rPr>
          <w:sz w:val="28"/>
          <w:szCs w:val="28"/>
        </w:rPr>
        <w:t>ица муниципального образования Пермский муниципальный округ Пермского края</w:t>
      </w:r>
      <w:r w:rsidRPr="00FA5F66">
        <w:rPr>
          <w:sz w:val="28"/>
          <w:szCs w:val="28"/>
        </w:rPr>
        <w:t xml:space="preserve">, осуществлять </w:t>
      </w:r>
      <w:r>
        <w:rPr>
          <w:sz w:val="28"/>
          <w:szCs w:val="28"/>
        </w:rPr>
        <w:t>полномочия и функции учредителя;</w:t>
      </w:r>
    </w:p>
    <w:p w:rsidR="000146D4" w:rsidRPr="00FF3026" w:rsidRDefault="00FF3026" w:rsidP="00151255">
      <w:pPr>
        <w:pStyle w:val="af7"/>
        <w:numPr>
          <w:ilvl w:val="1"/>
          <w:numId w:val="1"/>
        </w:numPr>
        <w:tabs>
          <w:tab w:val="left" w:pos="993"/>
        </w:tabs>
        <w:suppressAutoHyphens w:val="0"/>
        <w:spacing w:line="360" w:lineRule="exact"/>
        <w:ind w:left="0" w:firstLine="709"/>
        <w:jc w:val="both"/>
        <w:rPr>
          <w:sz w:val="28"/>
          <w:szCs w:val="28"/>
        </w:rPr>
      </w:pPr>
      <w:r w:rsidRPr="00FF3026">
        <w:rPr>
          <w:sz w:val="28"/>
          <w:szCs w:val="28"/>
        </w:rPr>
        <w:t>в течение 1 рабочего дня с момента принятия настоящего постановления уведомить руководителей образовательных организаций;</w:t>
      </w:r>
    </w:p>
    <w:p w:rsidR="0055728F" w:rsidRDefault="006E4182" w:rsidP="00151255">
      <w:pPr>
        <w:pStyle w:val="af7"/>
        <w:numPr>
          <w:ilvl w:val="1"/>
          <w:numId w:val="1"/>
        </w:numPr>
        <w:tabs>
          <w:tab w:val="left" w:pos="993"/>
        </w:tabs>
        <w:suppressAutoHyphens w:val="0"/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 25 сентября 2025</w:t>
      </w:r>
      <w:r w:rsidRPr="006E4182">
        <w:rPr>
          <w:sz w:val="28"/>
          <w:szCs w:val="28"/>
        </w:rPr>
        <w:t xml:space="preserve"> </w:t>
      </w:r>
      <w:r w:rsidR="004D05DB">
        <w:rPr>
          <w:sz w:val="28"/>
          <w:szCs w:val="28"/>
        </w:rPr>
        <w:t xml:space="preserve">г. </w:t>
      </w:r>
      <w:r w:rsidRPr="006E4182">
        <w:rPr>
          <w:sz w:val="28"/>
          <w:szCs w:val="28"/>
        </w:rPr>
        <w:t xml:space="preserve">подготовить, согласовать с заместителем главы администрации Пермского </w:t>
      </w:r>
      <w:r>
        <w:rPr>
          <w:sz w:val="28"/>
          <w:szCs w:val="28"/>
        </w:rPr>
        <w:t xml:space="preserve">муниципального округа Пермского края </w:t>
      </w:r>
      <w:r w:rsidR="004D05DB">
        <w:rPr>
          <w:sz w:val="28"/>
          <w:szCs w:val="28"/>
        </w:rPr>
        <w:t>Норициным </w:t>
      </w:r>
      <w:r w:rsidRPr="006E4182">
        <w:rPr>
          <w:sz w:val="28"/>
          <w:szCs w:val="28"/>
        </w:rPr>
        <w:t>А.А., финансово-экономическим управлением администрации</w:t>
      </w:r>
      <w:r w:rsidR="004D05DB">
        <w:rPr>
          <w:sz w:val="28"/>
          <w:szCs w:val="28"/>
        </w:rPr>
        <w:t xml:space="preserve"> Пермского муниципального округа Пермского края</w:t>
      </w:r>
      <w:r w:rsidRPr="006E4182">
        <w:rPr>
          <w:sz w:val="28"/>
          <w:szCs w:val="28"/>
        </w:rPr>
        <w:t>, комитетом имущественных отношений администрации</w:t>
      </w:r>
      <w:r w:rsidR="004D05DB">
        <w:rPr>
          <w:sz w:val="28"/>
          <w:szCs w:val="28"/>
        </w:rPr>
        <w:t xml:space="preserve"> Пермского муниципального округа Пермского края, управлением правового обеспечения и муниципального контроля администрации Пермского муниципального округа Пермского края, </w:t>
      </w:r>
      <w:r w:rsidRPr="004D05DB">
        <w:rPr>
          <w:sz w:val="28"/>
          <w:szCs w:val="28"/>
        </w:rPr>
        <w:t>общим отделом аппарата администрации</w:t>
      </w:r>
      <w:r w:rsidR="004D05DB">
        <w:rPr>
          <w:sz w:val="28"/>
          <w:szCs w:val="28"/>
        </w:rPr>
        <w:t xml:space="preserve"> Пермского муниципального округа Пермского края, отделом муниципальной службы и противодействия коррупции аппарата </w:t>
      </w:r>
      <w:r w:rsidR="004D05DB" w:rsidRPr="004D05DB">
        <w:rPr>
          <w:sz w:val="28"/>
          <w:szCs w:val="28"/>
        </w:rPr>
        <w:t>администрации</w:t>
      </w:r>
      <w:r w:rsidR="004D05DB">
        <w:rPr>
          <w:sz w:val="28"/>
          <w:szCs w:val="28"/>
        </w:rPr>
        <w:t xml:space="preserve"> Пермского муниципального округа Пермского края</w:t>
      </w:r>
      <w:r w:rsidR="004D05DB" w:rsidRPr="004D05DB">
        <w:rPr>
          <w:sz w:val="28"/>
          <w:szCs w:val="28"/>
        </w:rPr>
        <w:t xml:space="preserve"> </w:t>
      </w:r>
      <w:r w:rsidRPr="004D05DB">
        <w:rPr>
          <w:sz w:val="28"/>
          <w:szCs w:val="28"/>
        </w:rPr>
        <w:t xml:space="preserve">и до </w:t>
      </w:r>
      <w:r w:rsidR="004D05DB">
        <w:rPr>
          <w:sz w:val="28"/>
          <w:szCs w:val="28"/>
        </w:rPr>
        <w:t>01 октября 2025 г.</w:t>
      </w:r>
      <w:r w:rsidRPr="004D05DB">
        <w:rPr>
          <w:sz w:val="28"/>
          <w:szCs w:val="28"/>
        </w:rPr>
        <w:t xml:space="preserve"> утвердить </w:t>
      </w:r>
      <w:r w:rsidR="002A328E">
        <w:rPr>
          <w:sz w:val="28"/>
          <w:szCs w:val="28"/>
        </w:rPr>
        <w:t>новую редакцию Уставов</w:t>
      </w:r>
      <w:r w:rsidR="004D05DB">
        <w:rPr>
          <w:sz w:val="28"/>
          <w:szCs w:val="28"/>
        </w:rPr>
        <w:t>;</w:t>
      </w:r>
    </w:p>
    <w:p w:rsidR="0055728F" w:rsidRDefault="004D05DB" w:rsidP="00151255">
      <w:pPr>
        <w:pStyle w:val="af7"/>
        <w:numPr>
          <w:ilvl w:val="1"/>
          <w:numId w:val="1"/>
        </w:numPr>
        <w:tabs>
          <w:tab w:val="left" w:pos="993"/>
        </w:tabs>
        <w:suppressAutoHyphens w:val="0"/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осуществить </w:t>
      </w:r>
      <w:r w:rsidRPr="004D05DB">
        <w:rPr>
          <w:sz w:val="28"/>
          <w:szCs w:val="28"/>
        </w:rPr>
        <w:t>контроль</w:t>
      </w:r>
      <w:r w:rsidR="00E610B0">
        <w:rPr>
          <w:sz w:val="28"/>
          <w:szCs w:val="28"/>
        </w:rPr>
        <w:t xml:space="preserve"> за мероприятиями, связанными </w:t>
      </w:r>
      <w:r w:rsidR="00151255">
        <w:rPr>
          <w:sz w:val="28"/>
          <w:szCs w:val="28"/>
        </w:rPr>
        <w:br/>
      </w:r>
      <w:r w:rsidR="00E610B0">
        <w:rPr>
          <w:sz w:val="28"/>
          <w:szCs w:val="28"/>
        </w:rPr>
        <w:t xml:space="preserve">с </w:t>
      </w:r>
      <w:r>
        <w:rPr>
          <w:sz w:val="28"/>
          <w:szCs w:val="28"/>
        </w:rPr>
        <w:t>переименованием образовательных организаций</w:t>
      </w:r>
      <w:r w:rsidR="004E2D8C">
        <w:rPr>
          <w:sz w:val="28"/>
          <w:szCs w:val="28"/>
        </w:rPr>
        <w:t>, указанными</w:t>
      </w:r>
      <w:r w:rsidR="00E610B0">
        <w:rPr>
          <w:sz w:val="28"/>
          <w:szCs w:val="28"/>
        </w:rPr>
        <w:t xml:space="preserve"> в </w:t>
      </w:r>
      <w:r w:rsidRPr="004D05DB">
        <w:rPr>
          <w:sz w:val="28"/>
          <w:szCs w:val="28"/>
        </w:rPr>
        <w:t xml:space="preserve">приложении </w:t>
      </w:r>
      <w:r w:rsidR="00151255">
        <w:rPr>
          <w:sz w:val="28"/>
          <w:szCs w:val="28"/>
        </w:rPr>
        <w:br/>
      </w:r>
      <w:r w:rsidRPr="004D05DB">
        <w:rPr>
          <w:sz w:val="28"/>
          <w:szCs w:val="28"/>
        </w:rPr>
        <w:t>к настоящему постановлению</w:t>
      </w:r>
      <w:r>
        <w:rPr>
          <w:sz w:val="28"/>
          <w:szCs w:val="28"/>
        </w:rPr>
        <w:t>.</w:t>
      </w:r>
    </w:p>
    <w:p w:rsidR="004D05DB" w:rsidRPr="002A328E" w:rsidRDefault="004D05DB" w:rsidP="00151255">
      <w:pPr>
        <w:pStyle w:val="af7"/>
        <w:numPr>
          <w:ilvl w:val="0"/>
          <w:numId w:val="1"/>
        </w:numPr>
        <w:tabs>
          <w:tab w:val="left" w:pos="709"/>
          <w:tab w:val="left" w:pos="993"/>
        </w:tabs>
        <w:suppressAutoHyphens w:val="0"/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Уполномочить руководителей </w:t>
      </w:r>
      <w:r w:rsidR="004C2571">
        <w:rPr>
          <w:sz w:val="28"/>
          <w:szCs w:val="28"/>
        </w:rPr>
        <w:t>муниципального автономного общеобразовательного учреждения</w:t>
      </w:r>
      <w:r w:rsidR="00D44A7D">
        <w:rPr>
          <w:sz w:val="28"/>
          <w:szCs w:val="28"/>
        </w:rPr>
        <w:t xml:space="preserve"> </w:t>
      </w:r>
      <w:r w:rsidRPr="004D05DB">
        <w:rPr>
          <w:sz w:val="28"/>
          <w:szCs w:val="28"/>
        </w:rPr>
        <w:t>«Гамовская средняя школа»</w:t>
      </w:r>
      <w:r w:rsidR="002A328E">
        <w:rPr>
          <w:sz w:val="28"/>
          <w:szCs w:val="28"/>
        </w:rPr>
        <w:t>,</w:t>
      </w:r>
      <w:r w:rsidR="002A328E" w:rsidRPr="002A328E">
        <w:rPr>
          <w:sz w:val="28"/>
          <w:szCs w:val="28"/>
        </w:rPr>
        <w:t xml:space="preserve"> </w:t>
      </w:r>
      <w:r w:rsidR="004C2571">
        <w:rPr>
          <w:sz w:val="28"/>
          <w:szCs w:val="28"/>
        </w:rPr>
        <w:t>муниципального автономного общеобразовательного учреждения</w:t>
      </w:r>
      <w:r w:rsidR="00151255">
        <w:rPr>
          <w:sz w:val="28"/>
          <w:szCs w:val="28"/>
        </w:rPr>
        <w:t xml:space="preserve"> </w:t>
      </w:r>
      <w:r w:rsidR="002A328E" w:rsidRPr="004D05DB">
        <w:rPr>
          <w:sz w:val="28"/>
          <w:szCs w:val="28"/>
        </w:rPr>
        <w:t>«</w:t>
      </w:r>
      <w:r w:rsidR="002A328E">
        <w:rPr>
          <w:sz w:val="28"/>
          <w:szCs w:val="28"/>
        </w:rPr>
        <w:t>Култаевская</w:t>
      </w:r>
      <w:r w:rsidR="002A328E" w:rsidRPr="004D05DB">
        <w:rPr>
          <w:sz w:val="28"/>
          <w:szCs w:val="28"/>
        </w:rPr>
        <w:t xml:space="preserve"> средняя школа»</w:t>
      </w:r>
      <w:r w:rsidR="002A328E">
        <w:rPr>
          <w:sz w:val="28"/>
          <w:szCs w:val="28"/>
        </w:rPr>
        <w:t>,</w:t>
      </w:r>
      <w:r w:rsidR="002A328E" w:rsidRPr="002A328E">
        <w:rPr>
          <w:sz w:val="28"/>
          <w:szCs w:val="28"/>
        </w:rPr>
        <w:t xml:space="preserve"> </w:t>
      </w:r>
      <w:r w:rsidR="004C2571">
        <w:rPr>
          <w:sz w:val="28"/>
          <w:szCs w:val="28"/>
        </w:rPr>
        <w:t>муниципального автономного общеобразовательного учреждения</w:t>
      </w:r>
      <w:r w:rsidR="00D44A7D">
        <w:rPr>
          <w:sz w:val="28"/>
          <w:szCs w:val="28"/>
        </w:rPr>
        <w:t xml:space="preserve"> </w:t>
      </w:r>
      <w:r w:rsidR="002A328E" w:rsidRPr="004D05DB">
        <w:rPr>
          <w:sz w:val="28"/>
          <w:szCs w:val="28"/>
        </w:rPr>
        <w:t>«</w:t>
      </w:r>
      <w:r w:rsidR="002A328E">
        <w:rPr>
          <w:sz w:val="28"/>
          <w:szCs w:val="28"/>
        </w:rPr>
        <w:t>Лобановская</w:t>
      </w:r>
      <w:r w:rsidR="002A328E" w:rsidRPr="004D05DB">
        <w:rPr>
          <w:sz w:val="28"/>
          <w:szCs w:val="28"/>
        </w:rPr>
        <w:t xml:space="preserve"> средняя школа»</w:t>
      </w:r>
      <w:r w:rsidR="002A328E">
        <w:rPr>
          <w:sz w:val="28"/>
          <w:szCs w:val="28"/>
        </w:rPr>
        <w:t xml:space="preserve">, </w:t>
      </w:r>
      <w:r w:rsidR="004C2571">
        <w:rPr>
          <w:sz w:val="28"/>
          <w:szCs w:val="28"/>
        </w:rPr>
        <w:t>муниципального автономного общеобразовательного учреждения</w:t>
      </w:r>
      <w:r w:rsidR="002A328E" w:rsidRPr="004D05DB">
        <w:rPr>
          <w:sz w:val="28"/>
          <w:szCs w:val="28"/>
        </w:rPr>
        <w:t xml:space="preserve"> «</w:t>
      </w:r>
      <w:r w:rsidR="002A328E">
        <w:rPr>
          <w:sz w:val="28"/>
          <w:szCs w:val="28"/>
        </w:rPr>
        <w:t>Кондратовская</w:t>
      </w:r>
      <w:r w:rsidR="002A328E" w:rsidRPr="004D05DB">
        <w:rPr>
          <w:sz w:val="28"/>
          <w:szCs w:val="28"/>
        </w:rPr>
        <w:t xml:space="preserve"> средняя школа»</w:t>
      </w:r>
      <w:r w:rsidR="002A328E">
        <w:rPr>
          <w:sz w:val="28"/>
          <w:szCs w:val="28"/>
        </w:rPr>
        <w:t xml:space="preserve"> осуществить мероприятия, связанные </w:t>
      </w:r>
      <w:r w:rsidR="00151255">
        <w:rPr>
          <w:sz w:val="28"/>
          <w:szCs w:val="28"/>
        </w:rPr>
        <w:t xml:space="preserve">с </w:t>
      </w:r>
      <w:r w:rsidR="002A328E" w:rsidRPr="002A328E">
        <w:rPr>
          <w:sz w:val="28"/>
          <w:szCs w:val="28"/>
        </w:rPr>
        <w:t>переименованием образов</w:t>
      </w:r>
      <w:r w:rsidR="004E2D8C">
        <w:rPr>
          <w:sz w:val="28"/>
          <w:szCs w:val="28"/>
        </w:rPr>
        <w:t>ательных организаций, указанны</w:t>
      </w:r>
      <w:r w:rsidR="00151255">
        <w:rPr>
          <w:sz w:val="28"/>
          <w:szCs w:val="28"/>
        </w:rPr>
        <w:t xml:space="preserve">х в </w:t>
      </w:r>
      <w:r w:rsidR="002A328E" w:rsidRPr="002A328E">
        <w:rPr>
          <w:sz w:val="28"/>
          <w:szCs w:val="28"/>
        </w:rPr>
        <w:t>приложении к настоящему постановлению</w:t>
      </w:r>
      <w:r w:rsidR="002A328E">
        <w:rPr>
          <w:sz w:val="28"/>
          <w:szCs w:val="28"/>
        </w:rPr>
        <w:t xml:space="preserve">, </w:t>
      </w:r>
      <w:r w:rsidR="00151255">
        <w:rPr>
          <w:sz w:val="28"/>
          <w:szCs w:val="28"/>
        </w:rPr>
        <w:br/>
      </w:r>
      <w:r w:rsidR="002A328E">
        <w:rPr>
          <w:sz w:val="28"/>
          <w:szCs w:val="28"/>
        </w:rPr>
        <w:lastRenderedPageBreak/>
        <w:t xml:space="preserve">в том числе выступить в качестве заявителей </w:t>
      </w:r>
      <w:r w:rsidR="002A328E" w:rsidRPr="002A328E">
        <w:rPr>
          <w:sz w:val="28"/>
          <w:szCs w:val="28"/>
        </w:rPr>
        <w:t>в Межрайонной ИФНС России № 17 по Пермскому краю при регистрации новой редакции У</w:t>
      </w:r>
      <w:r w:rsidR="002A328E">
        <w:rPr>
          <w:sz w:val="28"/>
          <w:szCs w:val="28"/>
        </w:rPr>
        <w:t xml:space="preserve">ставов. </w:t>
      </w:r>
    </w:p>
    <w:p w:rsidR="000E5A4F" w:rsidRPr="002A328E" w:rsidRDefault="000E5A4F" w:rsidP="00151255">
      <w:pPr>
        <w:pStyle w:val="af7"/>
        <w:numPr>
          <w:ilvl w:val="0"/>
          <w:numId w:val="1"/>
        </w:numPr>
        <w:tabs>
          <w:tab w:val="left" w:pos="709"/>
          <w:tab w:val="left" w:pos="993"/>
        </w:tabs>
        <w:suppressAutoHyphens w:val="0"/>
        <w:spacing w:line="360" w:lineRule="exact"/>
        <w:ind w:left="0" w:firstLine="709"/>
        <w:jc w:val="both"/>
        <w:rPr>
          <w:sz w:val="28"/>
          <w:szCs w:val="28"/>
        </w:rPr>
      </w:pPr>
      <w:r w:rsidRPr="002A328E">
        <w:rPr>
          <w:sz w:val="28"/>
          <w:szCs w:val="28"/>
        </w:rPr>
        <w:t>Настоящее постановление опубликовать в бюллетене муниципального образования «Пермский муниципальный округ» и размести</w:t>
      </w:r>
      <w:bookmarkStart w:id="0" w:name="_GoBack"/>
      <w:bookmarkEnd w:id="0"/>
      <w:r w:rsidRPr="002A328E">
        <w:rPr>
          <w:sz w:val="28"/>
          <w:szCs w:val="28"/>
        </w:rPr>
        <w:t>ть на официальном сайте Пермского муниципального округа в информационно-телекоммуникационной сети Интернет (</w:t>
      </w:r>
      <w:hyperlink r:id="rId10" w:history="1">
        <w:r w:rsidRPr="002A328E">
          <w:rPr>
            <w:sz w:val="28"/>
            <w:szCs w:val="28"/>
          </w:rPr>
          <w:t>www.permokrug.ru</w:t>
        </w:r>
      </w:hyperlink>
      <w:r w:rsidRPr="002A328E">
        <w:rPr>
          <w:sz w:val="28"/>
          <w:szCs w:val="28"/>
        </w:rPr>
        <w:t>).</w:t>
      </w:r>
    </w:p>
    <w:p w:rsidR="000E5A4F" w:rsidRPr="00F0059B" w:rsidRDefault="000E5A4F" w:rsidP="00151255">
      <w:pPr>
        <w:numPr>
          <w:ilvl w:val="0"/>
          <w:numId w:val="1"/>
        </w:numPr>
        <w:tabs>
          <w:tab w:val="left" w:pos="993"/>
        </w:tabs>
        <w:suppressAutoHyphens w:val="0"/>
        <w:spacing w:line="360" w:lineRule="exact"/>
        <w:ind w:left="0" w:firstLine="709"/>
        <w:jc w:val="both"/>
        <w:rPr>
          <w:sz w:val="28"/>
          <w:szCs w:val="28"/>
        </w:rPr>
      </w:pPr>
      <w:r w:rsidRPr="00F0059B">
        <w:rPr>
          <w:sz w:val="28"/>
          <w:szCs w:val="28"/>
        </w:rPr>
        <w:t xml:space="preserve">Настоящее постановление вступает в силу со дня его официального опубликования. </w:t>
      </w:r>
    </w:p>
    <w:p w:rsidR="000E5A4F" w:rsidRDefault="000E5A4F" w:rsidP="00151255">
      <w:pPr>
        <w:numPr>
          <w:ilvl w:val="0"/>
          <w:numId w:val="1"/>
        </w:numPr>
        <w:tabs>
          <w:tab w:val="left" w:pos="993"/>
          <w:tab w:val="left" w:pos="1134"/>
        </w:tabs>
        <w:suppressAutoHyphens w:val="0"/>
        <w:spacing w:after="1440" w:line="360" w:lineRule="exact"/>
        <w:ind w:left="0" w:firstLine="709"/>
        <w:jc w:val="both"/>
        <w:rPr>
          <w:sz w:val="28"/>
          <w:szCs w:val="28"/>
        </w:rPr>
      </w:pPr>
      <w:r w:rsidRPr="00C84C19">
        <w:rPr>
          <w:bCs/>
          <w:sz w:val="28"/>
          <w:szCs w:val="28"/>
        </w:rPr>
        <w:t xml:space="preserve">Контроль за исполнением настоящего постановления возложить </w:t>
      </w:r>
      <w:r w:rsidR="00151255">
        <w:rPr>
          <w:bCs/>
          <w:sz w:val="28"/>
          <w:szCs w:val="28"/>
        </w:rPr>
        <w:br/>
      </w:r>
      <w:r w:rsidRPr="00C84C19">
        <w:rPr>
          <w:bCs/>
          <w:sz w:val="28"/>
          <w:szCs w:val="28"/>
        </w:rPr>
        <w:t>на</w:t>
      </w:r>
      <w:r>
        <w:rPr>
          <w:bCs/>
          <w:sz w:val="28"/>
          <w:szCs w:val="28"/>
        </w:rPr>
        <w:t xml:space="preserve"> </w:t>
      </w:r>
      <w:r w:rsidRPr="00C84C19">
        <w:rPr>
          <w:bCs/>
          <w:sz w:val="28"/>
          <w:szCs w:val="28"/>
        </w:rPr>
        <w:t>заместителя главы администрации Пермского муниципального округа Пермского края Норицина А.А. </w:t>
      </w:r>
    </w:p>
    <w:p w:rsidR="000E5A4F" w:rsidRPr="00C84C19" w:rsidRDefault="000E5A4F" w:rsidP="000E5A4F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A065D0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 xml:space="preserve">   </w:t>
      </w:r>
      <w:r w:rsidR="00151255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        </w:t>
      </w:r>
      <w:r w:rsidR="004A17B6">
        <w:rPr>
          <w:sz w:val="28"/>
          <w:szCs w:val="28"/>
        </w:rPr>
        <w:t xml:space="preserve">  </w:t>
      </w:r>
      <w:r w:rsidR="00151255">
        <w:rPr>
          <w:sz w:val="28"/>
          <w:szCs w:val="28"/>
        </w:rPr>
        <w:t xml:space="preserve">       </w:t>
      </w:r>
      <w:r w:rsidR="004A17B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О.Н. Андрианова </w:t>
      </w:r>
    </w:p>
    <w:p w:rsidR="000E5A4F" w:rsidRDefault="000E5A4F" w:rsidP="00151255">
      <w:pPr>
        <w:pStyle w:val="a6"/>
        <w:spacing w:after="0" w:line="240" w:lineRule="exact"/>
        <w:ind w:firstLine="5670"/>
        <w:rPr>
          <w:sz w:val="28"/>
          <w:szCs w:val="28"/>
        </w:rPr>
      </w:pPr>
      <w:r>
        <w:br w:type="page"/>
      </w:r>
      <w:r w:rsidR="002219DC">
        <w:rPr>
          <w:sz w:val="28"/>
          <w:szCs w:val="28"/>
        </w:rPr>
        <w:lastRenderedPageBreak/>
        <w:t>УТВЕРЖДЕН</w:t>
      </w:r>
    </w:p>
    <w:p w:rsidR="000E5A4F" w:rsidRPr="0025198D" w:rsidRDefault="001C239D" w:rsidP="000E5A4F">
      <w:pPr>
        <w:pStyle w:val="a6"/>
        <w:spacing w:after="0" w:line="240" w:lineRule="exact"/>
        <w:ind w:left="567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5800725</wp:posOffset>
                </wp:positionH>
                <wp:positionV relativeFrom="page">
                  <wp:posOffset>1464310</wp:posOffset>
                </wp:positionV>
                <wp:extent cx="911225" cy="169545"/>
                <wp:effectExtent l="0" t="0" r="3175" b="1905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1225" cy="16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A4F" w:rsidRPr="00482A25" w:rsidRDefault="000E5A4F" w:rsidP="000E5A4F">
                            <w:pPr>
                              <w:pStyle w:val="af2"/>
                              <w:rPr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456.75pt;margin-top:115.3pt;width:71.75pt;height:13.3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" filled="f" stroked="f">
                <v:textbox inset="0,0,0,0">
                  <w:txbxContent>
                    <w:p w:rsidR="000E5A4F" w:rsidRPr="00482A25" w:rsidRDefault="000E5A4F" w:rsidP="000E5A4F">
                      <w:pPr>
                        <w:pStyle w:val="af2"/>
                        <w:rPr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219DC">
        <w:rPr>
          <w:sz w:val="28"/>
          <w:szCs w:val="28"/>
        </w:rPr>
        <w:t>постановлением</w:t>
      </w:r>
      <w:r w:rsidR="000E5A4F" w:rsidRPr="0025198D">
        <w:rPr>
          <w:sz w:val="28"/>
          <w:szCs w:val="28"/>
        </w:rPr>
        <w:t xml:space="preserve"> администрации</w:t>
      </w:r>
      <w:r w:rsidR="000E5A4F">
        <w:rPr>
          <w:sz w:val="28"/>
          <w:szCs w:val="28"/>
        </w:rPr>
        <w:t xml:space="preserve"> </w:t>
      </w:r>
      <w:r w:rsidR="000E5A4F" w:rsidRPr="0025198D">
        <w:rPr>
          <w:sz w:val="28"/>
          <w:szCs w:val="28"/>
        </w:rPr>
        <w:t xml:space="preserve">Пермского муниципального </w:t>
      </w:r>
      <w:r w:rsidR="000E5A4F">
        <w:rPr>
          <w:sz w:val="28"/>
          <w:szCs w:val="28"/>
        </w:rPr>
        <w:t xml:space="preserve">округа Пермского края </w:t>
      </w:r>
    </w:p>
    <w:p w:rsidR="000E5A4F" w:rsidRPr="0025198D" w:rsidRDefault="001C239D" w:rsidP="000E5A4F">
      <w:pPr>
        <w:pStyle w:val="a6"/>
        <w:spacing w:after="0" w:line="240" w:lineRule="exact"/>
        <w:ind w:left="567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4725670</wp:posOffset>
                </wp:positionH>
                <wp:positionV relativeFrom="page">
                  <wp:posOffset>1487805</wp:posOffset>
                </wp:positionV>
                <wp:extent cx="805815" cy="152400"/>
                <wp:effectExtent l="0" t="0" r="13335" b="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5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A4F" w:rsidRPr="00482A25" w:rsidRDefault="000E5A4F" w:rsidP="000E5A4F">
                            <w:pPr>
                              <w:pStyle w:val="af2"/>
                              <w:rPr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372.1pt;margin-top:117.15pt;width:63.45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" filled="f" stroked="f">
                <v:textbox inset="0,0,0,0">
                  <w:txbxContent>
                    <w:p w:rsidR="000E5A4F" w:rsidRPr="00482A25" w:rsidRDefault="000E5A4F" w:rsidP="000E5A4F">
                      <w:pPr>
                        <w:pStyle w:val="af2"/>
                        <w:rPr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E5A4F">
        <w:rPr>
          <w:sz w:val="28"/>
          <w:szCs w:val="28"/>
        </w:rPr>
        <w:t>о</w:t>
      </w:r>
      <w:r w:rsidR="000E5A4F" w:rsidRPr="0025198D">
        <w:rPr>
          <w:sz w:val="28"/>
          <w:szCs w:val="28"/>
        </w:rPr>
        <w:t>т</w:t>
      </w:r>
      <w:r w:rsidR="000E5A4F">
        <w:rPr>
          <w:sz w:val="28"/>
          <w:szCs w:val="28"/>
        </w:rPr>
        <w:t xml:space="preserve"> </w:t>
      </w:r>
      <w:r>
        <w:rPr>
          <w:sz w:val="28"/>
          <w:szCs w:val="28"/>
        </w:rPr>
        <w:t>28.08.2025</w:t>
      </w:r>
      <w:r w:rsidR="000E5A4F">
        <w:rPr>
          <w:sz w:val="28"/>
          <w:szCs w:val="28"/>
        </w:rPr>
        <w:t xml:space="preserve"> </w:t>
      </w:r>
      <w:r w:rsidR="000E5A4F" w:rsidRPr="0025198D">
        <w:rPr>
          <w:sz w:val="28"/>
          <w:szCs w:val="28"/>
        </w:rPr>
        <w:t>№</w:t>
      </w:r>
      <w:r w:rsidR="000E5A4F">
        <w:rPr>
          <w:sz w:val="28"/>
          <w:szCs w:val="28"/>
        </w:rPr>
        <w:t xml:space="preserve"> </w:t>
      </w:r>
      <w:r w:rsidRPr="001C239D">
        <w:rPr>
          <w:sz w:val="28"/>
          <w:szCs w:val="28"/>
        </w:rPr>
        <w:t>299-2025-01-05.С-417</w:t>
      </w:r>
    </w:p>
    <w:p w:rsidR="000E5A4F" w:rsidRDefault="000E5A4F" w:rsidP="000E5A4F">
      <w:pPr>
        <w:pStyle w:val="a6"/>
        <w:spacing w:after="0" w:line="240" w:lineRule="exact"/>
        <w:rPr>
          <w:sz w:val="28"/>
          <w:szCs w:val="28"/>
        </w:rPr>
      </w:pPr>
    </w:p>
    <w:p w:rsidR="000E5A4F" w:rsidRDefault="000E5A4F" w:rsidP="000E5A4F">
      <w:pPr>
        <w:pStyle w:val="a6"/>
        <w:spacing w:after="0" w:line="240" w:lineRule="exact"/>
        <w:rPr>
          <w:b/>
          <w:sz w:val="28"/>
          <w:szCs w:val="28"/>
        </w:rPr>
      </w:pPr>
    </w:p>
    <w:p w:rsidR="00EC5DC8" w:rsidRDefault="00891659" w:rsidP="00EC5DC8">
      <w:pPr>
        <w:pStyle w:val="a6"/>
        <w:spacing w:line="240" w:lineRule="exac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ПЕРЕЧЕНЬ</w:t>
      </w:r>
    </w:p>
    <w:p w:rsidR="008F5D18" w:rsidRDefault="00891659" w:rsidP="00D149D2">
      <w:pPr>
        <w:pStyle w:val="a6"/>
        <w:spacing w:after="0" w:line="240" w:lineRule="exact"/>
        <w:jc w:val="center"/>
        <w:rPr>
          <w:b/>
          <w:sz w:val="28"/>
          <w:szCs w:val="28"/>
        </w:rPr>
      </w:pPr>
      <w:r w:rsidRPr="00891659">
        <w:rPr>
          <w:b/>
          <w:color w:val="000000"/>
          <w:sz w:val="28"/>
          <w:szCs w:val="28"/>
        </w:rPr>
        <w:t>мероприятий</w:t>
      </w:r>
      <w:r>
        <w:rPr>
          <w:b/>
          <w:color w:val="000000"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связанных с переименованием </w:t>
      </w:r>
      <w:r w:rsidR="004E2D8C">
        <w:rPr>
          <w:b/>
          <w:sz w:val="28"/>
          <w:szCs w:val="28"/>
        </w:rPr>
        <w:t>образовательных организаций Пермского муниципального округа Пермского края</w:t>
      </w:r>
    </w:p>
    <w:p w:rsidR="00D149D2" w:rsidRDefault="00D149D2" w:rsidP="00D149D2">
      <w:pPr>
        <w:pStyle w:val="a6"/>
        <w:spacing w:after="0" w:line="240" w:lineRule="exact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3320"/>
        <w:gridCol w:w="2917"/>
        <w:gridCol w:w="2951"/>
      </w:tblGrid>
      <w:tr w:rsidR="00D149D2" w:rsidRPr="00151255" w:rsidTr="00151255">
        <w:tc>
          <w:tcPr>
            <w:tcW w:w="665" w:type="dxa"/>
            <w:shd w:val="clear" w:color="auto" w:fill="auto"/>
          </w:tcPr>
          <w:p w:rsidR="00D149D2" w:rsidRPr="00151255" w:rsidRDefault="00D149D2" w:rsidP="001411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51255">
              <w:rPr>
                <w:rFonts w:ascii="Times New Roman" w:hAnsi="Times New Roman" w:cs="Times New Roman"/>
                <w:sz w:val="27"/>
                <w:szCs w:val="27"/>
              </w:rPr>
              <w:t>№</w:t>
            </w:r>
          </w:p>
          <w:p w:rsidR="00D149D2" w:rsidRPr="00151255" w:rsidRDefault="00D149D2" w:rsidP="001411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51255">
              <w:rPr>
                <w:rFonts w:ascii="Times New Roman" w:hAnsi="Times New Roman" w:cs="Times New Roman"/>
                <w:sz w:val="27"/>
                <w:szCs w:val="27"/>
              </w:rPr>
              <w:t>п/п</w:t>
            </w:r>
          </w:p>
        </w:tc>
        <w:tc>
          <w:tcPr>
            <w:tcW w:w="3320" w:type="dxa"/>
            <w:shd w:val="clear" w:color="auto" w:fill="auto"/>
          </w:tcPr>
          <w:p w:rsidR="00D149D2" w:rsidRPr="00151255" w:rsidRDefault="00D149D2" w:rsidP="001411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51255">
              <w:rPr>
                <w:rFonts w:ascii="Times New Roman" w:hAnsi="Times New Roman" w:cs="Times New Roman"/>
                <w:sz w:val="27"/>
                <w:szCs w:val="27"/>
              </w:rPr>
              <w:t xml:space="preserve">Содержание этапа переименования </w:t>
            </w:r>
          </w:p>
        </w:tc>
        <w:tc>
          <w:tcPr>
            <w:tcW w:w="2917" w:type="dxa"/>
            <w:shd w:val="clear" w:color="auto" w:fill="auto"/>
          </w:tcPr>
          <w:p w:rsidR="00D149D2" w:rsidRPr="00151255" w:rsidRDefault="00D149D2" w:rsidP="001411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51255">
              <w:rPr>
                <w:rFonts w:ascii="Times New Roman" w:hAnsi="Times New Roman" w:cs="Times New Roman"/>
                <w:sz w:val="27"/>
                <w:szCs w:val="27"/>
              </w:rPr>
              <w:t>Дата</w:t>
            </w:r>
          </w:p>
        </w:tc>
        <w:tc>
          <w:tcPr>
            <w:tcW w:w="2951" w:type="dxa"/>
            <w:shd w:val="clear" w:color="auto" w:fill="auto"/>
          </w:tcPr>
          <w:p w:rsidR="00D149D2" w:rsidRPr="00151255" w:rsidRDefault="00D149D2" w:rsidP="001411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51255">
              <w:rPr>
                <w:rFonts w:ascii="Times New Roman" w:hAnsi="Times New Roman" w:cs="Times New Roman"/>
                <w:sz w:val="27"/>
                <w:szCs w:val="27"/>
              </w:rPr>
              <w:t>Ответственные лица</w:t>
            </w:r>
          </w:p>
        </w:tc>
      </w:tr>
      <w:tr w:rsidR="00D149D2" w:rsidRPr="00151255" w:rsidTr="00151255">
        <w:tc>
          <w:tcPr>
            <w:tcW w:w="665" w:type="dxa"/>
            <w:shd w:val="clear" w:color="auto" w:fill="auto"/>
          </w:tcPr>
          <w:p w:rsidR="00D149D2" w:rsidRPr="00151255" w:rsidRDefault="00D149D2" w:rsidP="001411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51255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3320" w:type="dxa"/>
            <w:shd w:val="clear" w:color="auto" w:fill="auto"/>
          </w:tcPr>
          <w:p w:rsidR="00151255" w:rsidRPr="00151255" w:rsidRDefault="002219DC" w:rsidP="00D14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151255">
              <w:rPr>
                <w:rFonts w:ascii="Times New Roman" w:hAnsi="Times New Roman" w:cs="Times New Roman"/>
                <w:sz w:val="27"/>
                <w:szCs w:val="27"/>
              </w:rPr>
              <w:t xml:space="preserve">Подача заявления </w:t>
            </w:r>
          </w:p>
          <w:p w:rsidR="00151255" w:rsidRPr="00151255" w:rsidRDefault="002219DC" w:rsidP="00D14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151255">
              <w:rPr>
                <w:rFonts w:ascii="Times New Roman" w:hAnsi="Times New Roman" w:cs="Times New Roman"/>
                <w:sz w:val="27"/>
                <w:szCs w:val="27"/>
              </w:rPr>
              <w:t xml:space="preserve">в Межрайонную </w:t>
            </w:r>
          </w:p>
          <w:p w:rsidR="00151255" w:rsidRPr="00151255" w:rsidRDefault="004C2571" w:rsidP="00D14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151255">
              <w:rPr>
                <w:rFonts w:ascii="Times New Roman" w:hAnsi="Times New Roman" w:cs="Times New Roman"/>
                <w:sz w:val="27"/>
                <w:szCs w:val="27"/>
              </w:rPr>
              <w:t xml:space="preserve">ИФНС России № 17 </w:t>
            </w:r>
          </w:p>
          <w:p w:rsidR="00151255" w:rsidRPr="00151255" w:rsidRDefault="004C2571" w:rsidP="00D14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151255">
              <w:rPr>
                <w:rFonts w:ascii="Times New Roman" w:hAnsi="Times New Roman" w:cs="Times New Roman"/>
                <w:sz w:val="27"/>
                <w:szCs w:val="27"/>
              </w:rPr>
              <w:t xml:space="preserve">по Пермскому краю </w:t>
            </w:r>
          </w:p>
          <w:p w:rsidR="00151255" w:rsidRPr="00151255" w:rsidRDefault="004C2571" w:rsidP="001512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151255">
              <w:rPr>
                <w:rFonts w:ascii="Times New Roman" w:hAnsi="Times New Roman" w:cs="Times New Roman"/>
                <w:sz w:val="27"/>
                <w:szCs w:val="27"/>
              </w:rPr>
              <w:t xml:space="preserve">и осуществление мероприятий </w:t>
            </w:r>
          </w:p>
          <w:p w:rsidR="00D149D2" w:rsidRPr="00151255" w:rsidRDefault="004C2571" w:rsidP="001512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151255">
              <w:rPr>
                <w:rFonts w:ascii="Times New Roman" w:hAnsi="Times New Roman" w:cs="Times New Roman"/>
                <w:sz w:val="27"/>
                <w:szCs w:val="27"/>
              </w:rPr>
              <w:t>по</w:t>
            </w:r>
            <w:r w:rsidR="00151255" w:rsidRPr="0015125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151255">
              <w:rPr>
                <w:rFonts w:ascii="Times New Roman" w:hAnsi="Times New Roman" w:cs="Times New Roman"/>
                <w:sz w:val="27"/>
                <w:szCs w:val="27"/>
              </w:rPr>
              <w:t>регистрации</w:t>
            </w:r>
            <w:r w:rsidR="00950EB6" w:rsidRPr="00151255">
              <w:rPr>
                <w:rFonts w:ascii="Times New Roman" w:hAnsi="Times New Roman" w:cs="Times New Roman"/>
                <w:sz w:val="27"/>
                <w:szCs w:val="27"/>
              </w:rPr>
              <w:t xml:space="preserve"> новой редакции Устава</w:t>
            </w:r>
            <w:r w:rsidR="00D149D2" w:rsidRPr="0015125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2917" w:type="dxa"/>
            <w:shd w:val="clear" w:color="auto" w:fill="auto"/>
          </w:tcPr>
          <w:p w:rsidR="00D149D2" w:rsidRPr="00151255" w:rsidRDefault="00151255" w:rsidP="0014117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151255">
              <w:rPr>
                <w:rFonts w:ascii="Times New Roman" w:hAnsi="Times New Roman" w:cs="Times New Roman"/>
                <w:sz w:val="27"/>
                <w:szCs w:val="27"/>
              </w:rPr>
              <w:t>д</w:t>
            </w:r>
            <w:r w:rsidR="00D149D2" w:rsidRPr="00151255">
              <w:rPr>
                <w:rFonts w:ascii="Times New Roman" w:hAnsi="Times New Roman" w:cs="Times New Roman"/>
                <w:sz w:val="27"/>
                <w:szCs w:val="27"/>
              </w:rPr>
              <w:t xml:space="preserve">о 20 октября 2025 г.  </w:t>
            </w:r>
          </w:p>
        </w:tc>
        <w:tc>
          <w:tcPr>
            <w:tcW w:w="2951" w:type="dxa"/>
            <w:shd w:val="clear" w:color="auto" w:fill="auto"/>
          </w:tcPr>
          <w:p w:rsidR="00950EB6" w:rsidRPr="00151255" w:rsidRDefault="00D149D2" w:rsidP="00950EB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151255">
              <w:rPr>
                <w:rFonts w:ascii="Times New Roman" w:hAnsi="Times New Roman" w:cs="Times New Roman"/>
                <w:sz w:val="27"/>
                <w:szCs w:val="27"/>
              </w:rPr>
              <w:t xml:space="preserve">Руководители </w:t>
            </w:r>
            <w:r w:rsidR="004C2571" w:rsidRPr="00151255">
              <w:rPr>
                <w:rFonts w:ascii="Times New Roman" w:hAnsi="Times New Roman" w:cs="Times New Roman"/>
                <w:sz w:val="27"/>
                <w:szCs w:val="27"/>
              </w:rPr>
              <w:t>муниципального автономного общеобразовательного учреждения</w:t>
            </w:r>
            <w:r w:rsidR="00ED53E3" w:rsidRPr="0015125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151255">
              <w:rPr>
                <w:rFonts w:ascii="Times New Roman" w:hAnsi="Times New Roman" w:cs="Times New Roman"/>
                <w:sz w:val="27"/>
                <w:szCs w:val="27"/>
              </w:rPr>
              <w:t xml:space="preserve">«Гамовская средняя школа», </w:t>
            </w:r>
            <w:r w:rsidR="004C2571" w:rsidRPr="00151255">
              <w:rPr>
                <w:rFonts w:ascii="Times New Roman" w:hAnsi="Times New Roman" w:cs="Times New Roman"/>
                <w:sz w:val="27"/>
                <w:szCs w:val="27"/>
              </w:rPr>
              <w:t>муниципального автономного общеобразовательного учреждения</w:t>
            </w:r>
            <w:r w:rsidRPr="00151255">
              <w:rPr>
                <w:rFonts w:ascii="Times New Roman" w:hAnsi="Times New Roman" w:cs="Times New Roman"/>
                <w:sz w:val="27"/>
                <w:szCs w:val="27"/>
              </w:rPr>
              <w:t xml:space="preserve"> «Култаевская средняя школа», </w:t>
            </w:r>
            <w:r w:rsidR="004C2571" w:rsidRPr="00151255">
              <w:rPr>
                <w:rFonts w:ascii="Times New Roman" w:hAnsi="Times New Roman" w:cs="Times New Roman"/>
                <w:sz w:val="27"/>
                <w:szCs w:val="27"/>
              </w:rPr>
              <w:t>муниципального автономного общеобразовательного учреждения</w:t>
            </w:r>
            <w:r w:rsidRPr="00151255">
              <w:rPr>
                <w:rFonts w:ascii="Times New Roman" w:hAnsi="Times New Roman" w:cs="Times New Roman"/>
                <w:sz w:val="27"/>
                <w:szCs w:val="27"/>
              </w:rPr>
              <w:t xml:space="preserve"> «Лобановская средняя школа», </w:t>
            </w:r>
            <w:r w:rsidR="004C2571" w:rsidRPr="00151255">
              <w:rPr>
                <w:rFonts w:ascii="Times New Roman" w:hAnsi="Times New Roman" w:cs="Times New Roman"/>
                <w:sz w:val="27"/>
                <w:szCs w:val="27"/>
              </w:rPr>
              <w:t>муниципального автономного общеобразовательного учреждения</w:t>
            </w:r>
            <w:r w:rsidRPr="00151255">
              <w:rPr>
                <w:rFonts w:ascii="Times New Roman" w:hAnsi="Times New Roman" w:cs="Times New Roman"/>
                <w:sz w:val="27"/>
                <w:szCs w:val="27"/>
              </w:rPr>
              <w:t xml:space="preserve"> «Кондратовская средняя школа» </w:t>
            </w:r>
            <w:r w:rsidR="00151255" w:rsidRPr="00151255">
              <w:rPr>
                <w:rFonts w:ascii="Times New Roman" w:hAnsi="Times New Roman" w:cs="Times New Roman"/>
                <w:sz w:val="27"/>
                <w:szCs w:val="27"/>
              </w:rPr>
              <w:br/>
            </w:r>
            <w:r w:rsidR="00ED53E3" w:rsidRPr="00151255">
              <w:rPr>
                <w:rFonts w:ascii="Times New Roman" w:hAnsi="Times New Roman" w:cs="Times New Roman"/>
                <w:sz w:val="27"/>
                <w:szCs w:val="27"/>
              </w:rPr>
              <w:t>(далее – руководители образовательных организаций)</w:t>
            </w:r>
          </w:p>
          <w:p w:rsidR="00950EB6" w:rsidRPr="00151255" w:rsidRDefault="00950EB6" w:rsidP="00950EB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950EB6" w:rsidRPr="00151255" w:rsidTr="00151255">
        <w:tc>
          <w:tcPr>
            <w:tcW w:w="665" w:type="dxa"/>
            <w:shd w:val="clear" w:color="auto" w:fill="auto"/>
          </w:tcPr>
          <w:p w:rsidR="00950EB6" w:rsidRPr="00151255" w:rsidRDefault="00950EB6" w:rsidP="001411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51255">
              <w:rPr>
                <w:rFonts w:ascii="Times New Roman" w:hAnsi="Times New Roman" w:cs="Times New Roman"/>
                <w:sz w:val="27"/>
                <w:szCs w:val="27"/>
              </w:rPr>
              <w:t xml:space="preserve">2. </w:t>
            </w:r>
          </w:p>
        </w:tc>
        <w:tc>
          <w:tcPr>
            <w:tcW w:w="3320" w:type="dxa"/>
            <w:shd w:val="clear" w:color="auto" w:fill="auto"/>
          </w:tcPr>
          <w:p w:rsidR="00151255" w:rsidRPr="00151255" w:rsidRDefault="00950EB6" w:rsidP="004C257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151255">
              <w:rPr>
                <w:rFonts w:ascii="Times New Roman" w:hAnsi="Times New Roman" w:cs="Times New Roman"/>
                <w:sz w:val="27"/>
                <w:szCs w:val="27"/>
              </w:rPr>
              <w:t xml:space="preserve">Уведомление обслуживающих банков о переименовании </w:t>
            </w:r>
          </w:p>
          <w:p w:rsidR="00950EB6" w:rsidRPr="00151255" w:rsidRDefault="00950EB6" w:rsidP="004C257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151255">
              <w:rPr>
                <w:rFonts w:ascii="Times New Roman" w:hAnsi="Times New Roman" w:cs="Times New Roman"/>
                <w:sz w:val="27"/>
                <w:szCs w:val="27"/>
              </w:rPr>
              <w:t xml:space="preserve">и </w:t>
            </w:r>
            <w:r w:rsidR="004C2571" w:rsidRPr="00151255">
              <w:rPr>
                <w:rFonts w:ascii="Times New Roman" w:hAnsi="Times New Roman" w:cs="Times New Roman"/>
                <w:sz w:val="27"/>
                <w:szCs w:val="27"/>
              </w:rPr>
              <w:t>осуществление соответствующих мероприятий</w:t>
            </w:r>
          </w:p>
        </w:tc>
        <w:tc>
          <w:tcPr>
            <w:tcW w:w="2917" w:type="dxa"/>
            <w:shd w:val="clear" w:color="auto" w:fill="auto"/>
          </w:tcPr>
          <w:p w:rsidR="00151255" w:rsidRPr="00151255" w:rsidRDefault="00950EB6" w:rsidP="0014117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151255">
              <w:rPr>
                <w:rFonts w:ascii="Times New Roman" w:hAnsi="Times New Roman" w:cs="Times New Roman"/>
                <w:sz w:val="27"/>
                <w:szCs w:val="27"/>
              </w:rPr>
              <w:t xml:space="preserve">В течение 5 </w:t>
            </w:r>
            <w:r w:rsidR="00151255" w:rsidRPr="00151255">
              <w:rPr>
                <w:rFonts w:ascii="Times New Roman" w:hAnsi="Times New Roman" w:cs="Times New Roman"/>
                <w:sz w:val="27"/>
                <w:szCs w:val="27"/>
              </w:rPr>
              <w:t xml:space="preserve">(пяти) </w:t>
            </w:r>
            <w:r w:rsidRPr="00151255">
              <w:rPr>
                <w:rFonts w:ascii="Times New Roman" w:hAnsi="Times New Roman" w:cs="Times New Roman"/>
                <w:sz w:val="27"/>
                <w:szCs w:val="27"/>
              </w:rPr>
              <w:t xml:space="preserve">рабочих дней </w:t>
            </w:r>
          </w:p>
          <w:p w:rsidR="00151255" w:rsidRPr="00151255" w:rsidRDefault="00950EB6" w:rsidP="0014117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151255">
              <w:rPr>
                <w:rFonts w:ascii="Times New Roman" w:hAnsi="Times New Roman" w:cs="Times New Roman"/>
                <w:sz w:val="27"/>
                <w:szCs w:val="27"/>
              </w:rPr>
              <w:t xml:space="preserve">с момента государственной регистрации изменений </w:t>
            </w:r>
          </w:p>
          <w:p w:rsidR="00950EB6" w:rsidRPr="00151255" w:rsidRDefault="00950EB6" w:rsidP="0014117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151255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в учредительные документы</w:t>
            </w:r>
          </w:p>
          <w:p w:rsidR="00950EB6" w:rsidRPr="00151255" w:rsidRDefault="00950EB6" w:rsidP="0014117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51" w:type="dxa"/>
            <w:shd w:val="clear" w:color="auto" w:fill="auto"/>
          </w:tcPr>
          <w:p w:rsidR="00950EB6" w:rsidRPr="00151255" w:rsidRDefault="00950EB6" w:rsidP="00950EB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151255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Руководители образовательных организаций</w:t>
            </w:r>
          </w:p>
        </w:tc>
      </w:tr>
      <w:tr w:rsidR="00950EB6" w:rsidRPr="00151255" w:rsidTr="00151255">
        <w:tc>
          <w:tcPr>
            <w:tcW w:w="665" w:type="dxa"/>
            <w:shd w:val="clear" w:color="auto" w:fill="auto"/>
          </w:tcPr>
          <w:p w:rsidR="00950EB6" w:rsidRPr="00151255" w:rsidRDefault="00950EB6" w:rsidP="001411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51255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3.</w:t>
            </w:r>
          </w:p>
        </w:tc>
        <w:tc>
          <w:tcPr>
            <w:tcW w:w="3320" w:type="dxa"/>
            <w:shd w:val="clear" w:color="auto" w:fill="auto"/>
          </w:tcPr>
          <w:p w:rsidR="00151255" w:rsidRPr="00151255" w:rsidRDefault="00950EB6" w:rsidP="00D14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151255">
              <w:rPr>
                <w:rFonts w:ascii="Times New Roman" w:hAnsi="Times New Roman" w:cs="Times New Roman"/>
                <w:sz w:val="27"/>
                <w:szCs w:val="27"/>
              </w:rPr>
              <w:t xml:space="preserve">Письменное уведомление всех кредиторов </w:t>
            </w:r>
          </w:p>
          <w:p w:rsidR="00151255" w:rsidRPr="00151255" w:rsidRDefault="00950EB6" w:rsidP="00D14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151255">
              <w:rPr>
                <w:rFonts w:ascii="Times New Roman" w:hAnsi="Times New Roman" w:cs="Times New Roman"/>
                <w:sz w:val="27"/>
                <w:szCs w:val="27"/>
              </w:rPr>
              <w:t xml:space="preserve">и контрагентов </w:t>
            </w:r>
          </w:p>
          <w:p w:rsidR="00151255" w:rsidRPr="00151255" w:rsidRDefault="00950EB6" w:rsidP="00D14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151255">
              <w:rPr>
                <w:rFonts w:ascii="Times New Roman" w:hAnsi="Times New Roman" w:cs="Times New Roman"/>
                <w:sz w:val="27"/>
                <w:szCs w:val="27"/>
              </w:rPr>
              <w:t xml:space="preserve">о переименовании </w:t>
            </w:r>
          </w:p>
          <w:p w:rsidR="00950EB6" w:rsidRPr="00151255" w:rsidRDefault="00950EB6" w:rsidP="00D14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151255">
              <w:rPr>
                <w:rFonts w:ascii="Times New Roman" w:hAnsi="Times New Roman" w:cs="Times New Roman"/>
                <w:sz w:val="27"/>
                <w:szCs w:val="27"/>
              </w:rPr>
              <w:t>и оформление дополнительных соглашений к ранее заключенным действующим договорам</w:t>
            </w:r>
          </w:p>
          <w:p w:rsidR="005A5DE4" w:rsidRPr="00151255" w:rsidRDefault="005A5DE4" w:rsidP="00D14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17" w:type="dxa"/>
            <w:shd w:val="clear" w:color="auto" w:fill="auto"/>
          </w:tcPr>
          <w:p w:rsidR="00151255" w:rsidRPr="00151255" w:rsidRDefault="00950EB6" w:rsidP="0014117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151255">
              <w:rPr>
                <w:rFonts w:ascii="Times New Roman" w:hAnsi="Times New Roman" w:cs="Times New Roman"/>
                <w:sz w:val="27"/>
                <w:szCs w:val="27"/>
              </w:rPr>
              <w:t>В течение 5</w:t>
            </w:r>
            <w:r w:rsidR="00151255" w:rsidRPr="00151255">
              <w:rPr>
                <w:rFonts w:ascii="Times New Roman" w:hAnsi="Times New Roman" w:cs="Times New Roman"/>
                <w:sz w:val="27"/>
                <w:szCs w:val="27"/>
              </w:rPr>
              <w:t xml:space="preserve"> (пяти)</w:t>
            </w:r>
            <w:r w:rsidRPr="00151255">
              <w:rPr>
                <w:rFonts w:ascii="Times New Roman" w:hAnsi="Times New Roman" w:cs="Times New Roman"/>
                <w:sz w:val="27"/>
                <w:szCs w:val="27"/>
              </w:rPr>
              <w:t xml:space="preserve"> рабочих дней </w:t>
            </w:r>
          </w:p>
          <w:p w:rsidR="00151255" w:rsidRPr="00151255" w:rsidRDefault="00950EB6" w:rsidP="0014117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151255">
              <w:rPr>
                <w:rFonts w:ascii="Times New Roman" w:hAnsi="Times New Roman" w:cs="Times New Roman"/>
                <w:sz w:val="27"/>
                <w:szCs w:val="27"/>
              </w:rPr>
              <w:t xml:space="preserve">с момента государственной регистрации изменений </w:t>
            </w:r>
          </w:p>
          <w:p w:rsidR="00950EB6" w:rsidRPr="00151255" w:rsidRDefault="00950EB6" w:rsidP="0014117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151255">
              <w:rPr>
                <w:rFonts w:ascii="Times New Roman" w:hAnsi="Times New Roman" w:cs="Times New Roman"/>
                <w:sz w:val="27"/>
                <w:szCs w:val="27"/>
              </w:rPr>
              <w:t>в учредительные документы</w:t>
            </w:r>
          </w:p>
        </w:tc>
        <w:tc>
          <w:tcPr>
            <w:tcW w:w="2951" w:type="dxa"/>
            <w:shd w:val="clear" w:color="auto" w:fill="auto"/>
          </w:tcPr>
          <w:p w:rsidR="00950EB6" w:rsidRPr="00151255" w:rsidRDefault="00950EB6" w:rsidP="00950EB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151255">
              <w:rPr>
                <w:rFonts w:ascii="Times New Roman" w:hAnsi="Times New Roman" w:cs="Times New Roman"/>
                <w:sz w:val="27"/>
                <w:szCs w:val="27"/>
              </w:rPr>
              <w:t>Руководители образовательных организаций</w:t>
            </w:r>
          </w:p>
        </w:tc>
      </w:tr>
      <w:tr w:rsidR="00D149D2" w:rsidRPr="00151255" w:rsidTr="00151255">
        <w:tc>
          <w:tcPr>
            <w:tcW w:w="665" w:type="dxa"/>
            <w:shd w:val="clear" w:color="auto" w:fill="auto"/>
          </w:tcPr>
          <w:p w:rsidR="00D149D2" w:rsidRPr="00151255" w:rsidRDefault="00950EB6" w:rsidP="001411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51255">
              <w:rPr>
                <w:rFonts w:ascii="Times New Roman" w:hAnsi="Times New Roman" w:cs="Times New Roman"/>
                <w:sz w:val="27"/>
                <w:szCs w:val="27"/>
              </w:rPr>
              <w:t>4</w:t>
            </w:r>
            <w:r w:rsidR="00D149D2" w:rsidRPr="00151255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3320" w:type="dxa"/>
            <w:shd w:val="clear" w:color="auto" w:fill="auto"/>
          </w:tcPr>
          <w:p w:rsidR="00151255" w:rsidRPr="00151255" w:rsidRDefault="00F845EE" w:rsidP="007D20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151255">
              <w:rPr>
                <w:rFonts w:ascii="Times New Roman" w:hAnsi="Times New Roman" w:cs="Times New Roman"/>
                <w:sz w:val="27"/>
                <w:szCs w:val="27"/>
              </w:rPr>
              <w:t xml:space="preserve">Внесение изменений </w:t>
            </w:r>
          </w:p>
          <w:p w:rsidR="00151255" w:rsidRPr="00151255" w:rsidRDefault="00F845EE" w:rsidP="007D20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151255">
              <w:rPr>
                <w:rFonts w:ascii="Times New Roman" w:hAnsi="Times New Roman" w:cs="Times New Roman"/>
                <w:sz w:val="27"/>
                <w:szCs w:val="27"/>
              </w:rPr>
              <w:t xml:space="preserve">в трудовые договоры </w:t>
            </w:r>
          </w:p>
          <w:p w:rsidR="00D149D2" w:rsidRPr="00151255" w:rsidRDefault="007D2010" w:rsidP="007D20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151255">
              <w:rPr>
                <w:rFonts w:ascii="Times New Roman" w:hAnsi="Times New Roman" w:cs="Times New Roman"/>
                <w:sz w:val="27"/>
                <w:szCs w:val="27"/>
              </w:rPr>
              <w:t>с работниками образовательных организаций</w:t>
            </w:r>
          </w:p>
        </w:tc>
        <w:tc>
          <w:tcPr>
            <w:tcW w:w="2917" w:type="dxa"/>
            <w:shd w:val="clear" w:color="auto" w:fill="auto"/>
          </w:tcPr>
          <w:p w:rsidR="00151255" w:rsidRPr="00151255" w:rsidRDefault="007D2010" w:rsidP="0014117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151255">
              <w:rPr>
                <w:rFonts w:ascii="Times New Roman" w:hAnsi="Times New Roman" w:cs="Times New Roman"/>
                <w:sz w:val="27"/>
                <w:szCs w:val="27"/>
              </w:rPr>
              <w:t>В</w:t>
            </w:r>
            <w:r w:rsidR="00950EB6" w:rsidRPr="00151255">
              <w:rPr>
                <w:rFonts w:ascii="Times New Roman" w:hAnsi="Times New Roman" w:cs="Times New Roman"/>
                <w:sz w:val="27"/>
                <w:szCs w:val="27"/>
              </w:rPr>
              <w:t xml:space="preserve"> течение 10</w:t>
            </w:r>
            <w:r w:rsidRPr="0015125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151255" w:rsidRPr="00151255">
              <w:rPr>
                <w:rFonts w:ascii="Times New Roman" w:hAnsi="Times New Roman" w:cs="Times New Roman"/>
                <w:sz w:val="27"/>
                <w:szCs w:val="27"/>
              </w:rPr>
              <w:t xml:space="preserve">(десяти) </w:t>
            </w:r>
            <w:r w:rsidRPr="00151255">
              <w:rPr>
                <w:rFonts w:ascii="Times New Roman" w:hAnsi="Times New Roman" w:cs="Times New Roman"/>
                <w:sz w:val="27"/>
                <w:szCs w:val="27"/>
              </w:rPr>
              <w:t xml:space="preserve">рабочих дней </w:t>
            </w:r>
          </w:p>
          <w:p w:rsidR="00151255" w:rsidRPr="00151255" w:rsidRDefault="007D2010" w:rsidP="0014117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151255">
              <w:rPr>
                <w:rFonts w:ascii="Times New Roman" w:hAnsi="Times New Roman" w:cs="Times New Roman"/>
                <w:sz w:val="27"/>
                <w:szCs w:val="27"/>
              </w:rPr>
              <w:t xml:space="preserve">с момента государственной регистрации изменений </w:t>
            </w:r>
          </w:p>
          <w:p w:rsidR="00D149D2" w:rsidRPr="00151255" w:rsidRDefault="007D2010" w:rsidP="0014117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151255">
              <w:rPr>
                <w:rFonts w:ascii="Times New Roman" w:hAnsi="Times New Roman" w:cs="Times New Roman"/>
                <w:sz w:val="27"/>
                <w:szCs w:val="27"/>
              </w:rPr>
              <w:t xml:space="preserve">в учредительные документы </w:t>
            </w:r>
          </w:p>
          <w:p w:rsidR="00950EB6" w:rsidRPr="00151255" w:rsidRDefault="00950EB6" w:rsidP="0014117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51" w:type="dxa"/>
            <w:shd w:val="clear" w:color="auto" w:fill="auto"/>
          </w:tcPr>
          <w:p w:rsidR="00D149D2" w:rsidRPr="00151255" w:rsidRDefault="00D149D2" w:rsidP="007D20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151255">
              <w:rPr>
                <w:rFonts w:ascii="Times New Roman" w:hAnsi="Times New Roman" w:cs="Times New Roman"/>
                <w:sz w:val="27"/>
                <w:szCs w:val="27"/>
              </w:rPr>
              <w:t xml:space="preserve">Руководители </w:t>
            </w:r>
            <w:r w:rsidR="007D2010" w:rsidRPr="00151255">
              <w:rPr>
                <w:rFonts w:ascii="Times New Roman" w:hAnsi="Times New Roman" w:cs="Times New Roman"/>
                <w:sz w:val="27"/>
                <w:szCs w:val="27"/>
              </w:rPr>
              <w:t>образовательных организаций</w:t>
            </w:r>
          </w:p>
        </w:tc>
      </w:tr>
      <w:tr w:rsidR="00D149D2" w:rsidRPr="00151255" w:rsidTr="00151255">
        <w:tc>
          <w:tcPr>
            <w:tcW w:w="665" w:type="dxa"/>
            <w:shd w:val="clear" w:color="auto" w:fill="auto"/>
          </w:tcPr>
          <w:p w:rsidR="00D149D2" w:rsidRPr="00151255" w:rsidRDefault="00950EB6" w:rsidP="001411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51255">
              <w:rPr>
                <w:rFonts w:ascii="Times New Roman" w:hAnsi="Times New Roman" w:cs="Times New Roman"/>
                <w:sz w:val="27"/>
                <w:szCs w:val="27"/>
              </w:rPr>
              <w:t>5</w:t>
            </w:r>
            <w:r w:rsidR="00D149D2" w:rsidRPr="00151255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3320" w:type="dxa"/>
            <w:shd w:val="clear" w:color="auto" w:fill="auto"/>
          </w:tcPr>
          <w:p w:rsidR="00151255" w:rsidRPr="00151255" w:rsidRDefault="007D2010" w:rsidP="00361B3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151255">
              <w:rPr>
                <w:rFonts w:ascii="Times New Roman" w:hAnsi="Times New Roman" w:cs="Times New Roman"/>
                <w:sz w:val="27"/>
                <w:szCs w:val="27"/>
              </w:rPr>
              <w:t xml:space="preserve">Внесение изменений </w:t>
            </w:r>
          </w:p>
          <w:p w:rsidR="00151255" w:rsidRPr="00151255" w:rsidRDefault="007D2010" w:rsidP="00361B3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151255">
              <w:rPr>
                <w:rFonts w:ascii="Times New Roman" w:hAnsi="Times New Roman" w:cs="Times New Roman"/>
                <w:sz w:val="27"/>
                <w:szCs w:val="27"/>
              </w:rPr>
              <w:t xml:space="preserve">в трудовые книжки </w:t>
            </w:r>
          </w:p>
          <w:p w:rsidR="00151255" w:rsidRPr="00151255" w:rsidRDefault="007D2010" w:rsidP="00361B3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151255">
              <w:rPr>
                <w:rFonts w:ascii="Times New Roman" w:hAnsi="Times New Roman" w:cs="Times New Roman"/>
                <w:sz w:val="27"/>
                <w:szCs w:val="27"/>
              </w:rPr>
              <w:t xml:space="preserve">(в случае их ведения) </w:t>
            </w:r>
          </w:p>
          <w:p w:rsidR="00151255" w:rsidRPr="00151255" w:rsidRDefault="007D2010" w:rsidP="00361B3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151255">
              <w:rPr>
                <w:rFonts w:ascii="Times New Roman" w:hAnsi="Times New Roman" w:cs="Times New Roman"/>
                <w:sz w:val="27"/>
                <w:szCs w:val="27"/>
              </w:rPr>
              <w:t>и сведения о трудовой деятельности работников образоват</w:t>
            </w:r>
            <w:r w:rsidR="00361B3E" w:rsidRPr="00151255">
              <w:rPr>
                <w:rFonts w:ascii="Times New Roman" w:hAnsi="Times New Roman" w:cs="Times New Roman"/>
                <w:sz w:val="27"/>
                <w:szCs w:val="27"/>
              </w:rPr>
              <w:t xml:space="preserve">ельных организаций, </w:t>
            </w:r>
          </w:p>
          <w:p w:rsidR="00151255" w:rsidRPr="00151255" w:rsidRDefault="00361B3E" w:rsidP="00361B3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151255">
              <w:rPr>
                <w:rFonts w:ascii="Times New Roman" w:hAnsi="Times New Roman" w:cs="Times New Roman"/>
                <w:sz w:val="27"/>
                <w:szCs w:val="27"/>
              </w:rPr>
              <w:t xml:space="preserve">а также предоставление информации </w:t>
            </w:r>
          </w:p>
          <w:p w:rsidR="00D149D2" w:rsidRPr="00151255" w:rsidRDefault="00361B3E" w:rsidP="00361B3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151255">
              <w:rPr>
                <w:rFonts w:ascii="Times New Roman" w:hAnsi="Times New Roman" w:cs="Times New Roman"/>
                <w:sz w:val="27"/>
                <w:szCs w:val="27"/>
              </w:rPr>
              <w:t xml:space="preserve">по установленной форме в территориальный орган Социального фонда России </w:t>
            </w:r>
          </w:p>
          <w:p w:rsidR="008275CD" w:rsidRPr="00151255" w:rsidRDefault="008275CD" w:rsidP="00361B3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17" w:type="dxa"/>
            <w:shd w:val="clear" w:color="auto" w:fill="auto"/>
          </w:tcPr>
          <w:p w:rsidR="00D149D2" w:rsidRPr="00151255" w:rsidRDefault="00343F9D" w:rsidP="0014117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151255">
              <w:rPr>
                <w:rStyle w:val="af8"/>
                <w:rFonts w:ascii="Times New Roman" w:hAnsi="Times New Roman" w:cs="Times New Roman"/>
                <w:b w:val="0"/>
                <w:color w:val="212121"/>
                <w:sz w:val="27"/>
                <w:szCs w:val="27"/>
                <w:shd w:val="clear" w:color="auto" w:fill="FFFFFF"/>
              </w:rPr>
              <w:t xml:space="preserve">Не позднее 25 числа месяца, следующего за месяцем, в котором проведены кадровые мероприятия </w:t>
            </w:r>
          </w:p>
        </w:tc>
        <w:tc>
          <w:tcPr>
            <w:tcW w:w="2951" w:type="dxa"/>
            <w:shd w:val="clear" w:color="auto" w:fill="auto"/>
          </w:tcPr>
          <w:p w:rsidR="00D149D2" w:rsidRPr="00151255" w:rsidRDefault="00D149D2" w:rsidP="007D20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151255">
              <w:rPr>
                <w:rFonts w:ascii="Times New Roman" w:hAnsi="Times New Roman" w:cs="Times New Roman"/>
                <w:sz w:val="27"/>
                <w:szCs w:val="27"/>
              </w:rPr>
              <w:t xml:space="preserve">Руководители </w:t>
            </w:r>
            <w:r w:rsidR="007D2010" w:rsidRPr="00151255">
              <w:rPr>
                <w:rFonts w:ascii="Times New Roman" w:hAnsi="Times New Roman" w:cs="Times New Roman"/>
                <w:sz w:val="27"/>
                <w:szCs w:val="27"/>
              </w:rPr>
              <w:t>образовательных организаций</w:t>
            </w:r>
          </w:p>
        </w:tc>
      </w:tr>
      <w:tr w:rsidR="00AD12C4" w:rsidRPr="00151255" w:rsidTr="00151255">
        <w:tc>
          <w:tcPr>
            <w:tcW w:w="665" w:type="dxa"/>
            <w:shd w:val="clear" w:color="auto" w:fill="auto"/>
          </w:tcPr>
          <w:p w:rsidR="00AD12C4" w:rsidRPr="00151255" w:rsidRDefault="008275CD" w:rsidP="001411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51255">
              <w:rPr>
                <w:rFonts w:ascii="Times New Roman" w:hAnsi="Times New Roman" w:cs="Times New Roman"/>
                <w:sz w:val="27"/>
                <w:szCs w:val="27"/>
              </w:rPr>
              <w:t>6.</w:t>
            </w:r>
          </w:p>
        </w:tc>
        <w:tc>
          <w:tcPr>
            <w:tcW w:w="3320" w:type="dxa"/>
            <w:shd w:val="clear" w:color="auto" w:fill="auto"/>
          </w:tcPr>
          <w:p w:rsidR="00151255" w:rsidRPr="00151255" w:rsidRDefault="00AD12C4" w:rsidP="00361B3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151255">
              <w:rPr>
                <w:rFonts w:ascii="Times New Roman" w:hAnsi="Times New Roman" w:cs="Times New Roman"/>
                <w:sz w:val="27"/>
                <w:szCs w:val="27"/>
              </w:rPr>
              <w:t xml:space="preserve">Внесение изменений </w:t>
            </w:r>
          </w:p>
          <w:p w:rsidR="005A5DE4" w:rsidRPr="00151255" w:rsidRDefault="00AD12C4" w:rsidP="00361B3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151255">
              <w:rPr>
                <w:rFonts w:ascii="Times New Roman" w:hAnsi="Times New Roman" w:cs="Times New Roman"/>
                <w:sz w:val="27"/>
                <w:szCs w:val="27"/>
              </w:rPr>
              <w:t>в локальные нормативные акты образовательных организаций</w:t>
            </w:r>
          </w:p>
        </w:tc>
        <w:tc>
          <w:tcPr>
            <w:tcW w:w="2917" w:type="dxa"/>
            <w:shd w:val="clear" w:color="auto" w:fill="auto"/>
          </w:tcPr>
          <w:p w:rsidR="00AD12C4" w:rsidRPr="00151255" w:rsidRDefault="00151255" w:rsidP="00141173">
            <w:pPr>
              <w:pStyle w:val="ConsPlusNormal"/>
              <w:widowControl/>
              <w:ind w:firstLine="0"/>
              <w:rPr>
                <w:rStyle w:val="af8"/>
                <w:rFonts w:ascii="Times New Roman" w:hAnsi="Times New Roman" w:cs="Times New Roman"/>
                <w:b w:val="0"/>
                <w:color w:val="212121"/>
                <w:sz w:val="27"/>
                <w:szCs w:val="27"/>
                <w:shd w:val="clear" w:color="auto" w:fill="FFFFFF"/>
              </w:rPr>
            </w:pPr>
            <w:r w:rsidRPr="00151255">
              <w:rPr>
                <w:rFonts w:ascii="Times New Roman" w:hAnsi="Times New Roman" w:cs="Times New Roman"/>
                <w:sz w:val="27"/>
                <w:szCs w:val="27"/>
              </w:rPr>
              <w:t>д</w:t>
            </w:r>
            <w:r w:rsidR="00AD12C4" w:rsidRPr="00151255">
              <w:rPr>
                <w:rFonts w:ascii="Times New Roman" w:hAnsi="Times New Roman" w:cs="Times New Roman"/>
                <w:sz w:val="27"/>
                <w:szCs w:val="27"/>
              </w:rPr>
              <w:t xml:space="preserve">о 20 ноября 2025 г.  </w:t>
            </w:r>
          </w:p>
        </w:tc>
        <w:tc>
          <w:tcPr>
            <w:tcW w:w="2951" w:type="dxa"/>
            <w:shd w:val="clear" w:color="auto" w:fill="auto"/>
          </w:tcPr>
          <w:p w:rsidR="00AD12C4" w:rsidRPr="00151255" w:rsidRDefault="00AD12C4" w:rsidP="007D20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151255">
              <w:rPr>
                <w:rFonts w:ascii="Times New Roman" w:hAnsi="Times New Roman" w:cs="Times New Roman"/>
                <w:sz w:val="27"/>
                <w:szCs w:val="27"/>
              </w:rPr>
              <w:t>Руководители образовательных организаций</w:t>
            </w:r>
          </w:p>
        </w:tc>
      </w:tr>
    </w:tbl>
    <w:p w:rsidR="008F5D18" w:rsidRDefault="008F5D18" w:rsidP="00151255">
      <w:pPr>
        <w:pStyle w:val="a6"/>
        <w:spacing w:before="960" w:after="0" w:line="283" w:lineRule="exact"/>
        <w:rPr>
          <w:sz w:val="28"/>
        </w:rPr>
      </w:pPr>
    </w:p>
    <w:sectPr w:rsidR="008F5D18" w:rsidSect="00CD150B">
      <w:headerReference w:type="even" r:id="rId11"/>
      <w:headerReference w:type="default" r:id="rId12"/>
      <w:footerReference w:type="default" r:id="rId13"/>
      <w:pgSz w:w="11906" w:h="16838"/>
      <w:pgMar w:top="1134" w:right="851" w:bottom="1134" w:left="1418" w:header="567" w:footer="567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3A9" w:rsidRDefault="00E953A9">
      <w:r>
        <w:separator/>
      </w:r>
    </w:p>
  </w:endnote>
  <w:endnote w:type="continuationSeparator" w:id="0">
    <w:p w:rsidR="00E953A9" w:rsidRDefault="00E95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Ope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">
    <w:altName w:val="Times New Roman"/>
    <w:panose1 w:val="00000000000000000000"/>
    <w:charset w:val="00"/>
    <w:family w:val="roman"/>
    <w:notTrueType/>
    <w:pitch w:val="default"/>
  </w:font>
  <w:font w:name="Iosevka Term SS03">
    <w:altName w:val="MS Gothic"/>
    <w:charset w:val="01"/>
    <w:family w:val="modern"/>
    <w:pitch w:val="fixed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D18" w:rsidRDefault="00093C1D">
    <w:pPr>
      <w:pStyle w:val="a8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3A9" w:rsidRDefault="00E953A9">
      <w:r>
        <w:separator/>
      </w:r>
    </w:p>
  </w:footnote>
  <w:footnote w:type="continuationSeparator" w:id="0">
    <w:p w:rsidR="00E953A9" w:rsidRDefault="00E953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D18" w:rsidRDefault="00093C1D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1B4F81F8" wp14:editId="5439C61C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5" name="Врезка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F5D18" w:rsidRDefault="00093C1D">
                          <w:pPr>
                            <w:pStyle w:val="a4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</w:rPr>
                            <w:t>0</w:t>
                          </w:r>
                          <w:r>
                            <w:rPr>
                              <w:rStyle w:val="a9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5" o:spid="_x0000_s1031" style="position:absolute;left:0;text-align:left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" o:allowincell="f" filled="f" stroked="f" strokeweight="0">
              <v:textbox style="mso-fit-shape-to-text:t" inset="0,0,0,0">
                <w:txbxContent>
                  <w:p w:rsidR="008F5D18" w:rsidRDefault="00093C1D">
                    <w:pPr>
                      <w:pStyle w:val="a4"/>
                      <w:rPr>
                        <w:rStyle w:val="a9"/>
                      </w:rPr>
                    </w:pPr>
                    <w:r>
                      <w:rPr>
                        <w:rStyle w:val="a9"/>
                      </w:rPr>
                      <w:fldChar w:fldCharType="begin"/>
                    </w:r>
                    <w:r>
                      <w:rPr>
                        <w:rStyle w:val="a9"/>
                      </w:rPr>
                      <w:instrText xml:space="preserve"> PAGE </w:instrText>
                    </w:r>
                    <w:r>
                      <w:rPr>
                        <w:rStyle w:val="a9"/>
                      </w:rPr>
                      <w:fldChar w:fldCharType="separate"/>
                    </w:r>
                    <w:r>
                      <w:rPr>
                        <w:rStyle w:val="a9"/>
                      </w:rPr>
                      <w:t>0</w:t>
                    </w:r>
                    <w:r>
                      <w:rPr>
                        <w:rStyle w:val="a9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1155076"/>
      <w:docPartObj>
        <w:docPartGallery w:val="Page Numbers (Top of Page)"/>
        <w:docPartUnique/>
      </w:docPartObj>
    </w:sdtPr>
    <w:sdtEndPr/>
    <w:sdtContent>
      <w:p w:rsidR="000146D4" w:rsidRDefault="000146D4">
        <w:pPr>
          <w:pStyle w:val="a4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239D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71FD4"/>
    <w:multiLevelType w:val="multilevel"/>
    <w:tmpl w:val="8A3EDF5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D18"/>
    <w:rsid w:val="000146D4"/>
    <w:rsid w:val="00067EEC"/>
    <w:rsid w:val="00093C1D"/>
    <w:rsid w:val="000E5A4F"/>
    <w:rsid w:val="001458DA"/>
    <w:rsid w:val="00151255"/>
    <w:rsid w:val="001C239D"/>
    <w:rsid w:val="001E5E8E"/>
    <w:rsid w:val="001E7A70"/>
    <w:rsid w:val="002219DC"/>
    <w:rsid w:val="002578E0"/>
    <w:rsid w:val="002A328E"/>
    <w:rsid w:val="002B3479"/>
    <w:rsid w:val="00343F9D"/>
    <w:rsid w:val="003445F2"/>
    <w:rsid w:val="00361B3E"/>
    <w:rsid w:val="00383300"/>
    <w:rsid w:val="00460DA0"/>
    <w:rsid w:val="00481B55"/>
    <w:rsid w:val="004971F9"/>
    <w:rsid w:val="004A17B6"/>
    <w:rsid w:val="004C2571"/>
    <w:rsid w:val="004D05DB"/>
    <w:rsid w:val="004E2D8C"/>
    <w:rsid w:val="0055728F"/>
    <w:rsid w:val="005A5DE4"/>
    <w:rsid w:val="00614C9F"/>
    <w:rsid w:val="0069057D"/>
    <w:rsid w:val="00694973"/>
    <w:rsid w:val="006E4182"/>
    <w:rsid w:val="0079017C"/>
    <w:rsid w:val="007D2010"/>
    <w:rsid w:val="008275CD"/>
    <w:rsid w:val="00891659"/>
    <w:rsid w:val="008F5D18"/>
    <w:rsid w:val="00931E20"/>
    <w:rsid w:val="009416E4"/>
    <w:rsid w:val="00950EB6"/>
    <w:rsid w:val="00AC438E"/>
    <w:rsid w:val="00AC79E8"/>
    <w:rsid w:val="00AD12C4"/>
    <w:rsid w:val="00B0430B"/>
    <w:rsid w:val="00B2094F"/>
    <w:rsid w:val="00B349A0"/>
    <w:rsid w:val="00B60BE1"/>
    <w:rsid w:val="00B83D05"/>
    <w:rsid w:val="00CC07E2"/>
    <w:rsid w:val="00CD150B"/>
    <w:rsid w:val="00D149D2"/>
    <w:rsid w:val="00D3462F"/>
    <w:rsid w:val="00D44A7D"/>
    <w:rsid w:val="00D8368E"/>
    <w:rsid w:val="00DD16F8"/>
    <w:rsid w:val="00E00A3D"/>
    <w:rsid w:val="00E610B0"/>
    <w:rsid w:val="00E6547D"/>
    <w:rsid w:val="00E953A9"/>
    <w:rsid w:val="00EB3BF3"/>
    <w:rsid w:val="00EC5DC8"/>
    <w:rsid w:val="00ED53E3"/>
    <w:rsid w:val="00F845EE"/>
    <w:rsid w:val="00FA5F66"/>
    <w:rsid w:val="00FC3555"/>
    <w:rsid w:val="00FF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link w:val="a4"/>
    <w:uiPriority w:val="99"/>
    <w:qFormat/>
    <w:rsid w:val="00621C65"/>
    <w:rPr>
      <w:sz w:val="28"/>
    </w:rPr>
  </w:style>
  <w:style w:type="character" w:customStyle="1" w:styleId="a5">
    <w:name w:val="Основной текст Знак"/>
    <w:link w:val="a6"/>
    <w:qFormat/>
    <w:rsid w:val="00621C65"/>
    <w:rPr>
      <w:sz w:val="24"/>
      <w:szCs w:val="24"/>
    </w:rPr>
  </w:style>
  <w:style w:type="character" w:customStyle="1" w:styleId="a7">
    <w:name w:val="Нижний колонтитул Знак"/>
    <w:basedOn w:val="a0"/>
    <w:link w:val="a8"/>
    <w:qFormat/>
    <w:rsid w:val="009B151F"/>
  </w:style>
  <w:style w:type="character" w:styleId="a9">
    <w:name w:val="page number"/>
    <w:rsid w:val="009B151F"/>
  </w:style>
  <w:style w:type="paragraph" w:styleId="aa">
    <w:name w:val="Title"/>
    <w:basedOn w:val="a"/>
    <w:next w:val="a6"/>
    <w:qFormat/>
    <w:pPr>
      <w:keepNext/>
      <w:spacing w:before="240" w:after="120"/>
    </w:pPr>
    <w:rPr>
      <w:rFonts w:ascii="Open Sans" w:eastAsia="Tahoma" w:hAnsi="Open Sans" w:cs="Droid Sans"/>
      <w:sz w:val="28"/>
      <w:szCs w:val="28"/>
    </w:rPr>
  </w:style>
  <w:style w:type="paragraph" w:styleId="a6">
    <w:name w:val="Body Text"/>
    <w:basedOn w:val="a"/>
    <w:link w:val="a5"/>
    <w:rsid w:val="00621C65"/>
    <w:pPr>
      <w:spacing w:after="120"/>
    </w:pPr>
  </w:style>
  <w:style w:type="paragraph" w:styleId="ab">
    <w:name w:val="List"/>
    <w:basedOn w:val="a6"/>
    <w:rPr>
      <w:rFonts w:cs="Droid 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Droid Sans"/>
      <w:i/>
      <w:iCs/>
    </w:rPr>
  </w:style>
  <w:style w:type="paragraph" w:styleId="ad">
    <w:name w:val="index heading"/>
    <w:basedOn w:val="a"/>
    <w:qFormat/>
    <w:pPr>
      <w:suppressLineNumbers/>
    </w:pPr>
    <w:rPr>
      <w:rFonts w:cs="Droid Sans"/>
    </w:r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rsid w:val="00621C65"/>
    <w:pPr>
      <w:tabs>
        <w:tab w:val="center" w:pos="4153"/>
        <w:tab w:val="right" w:pos="8306"/>
      </w:tabs>
      <w:jc w:val="center"/>
    </w:pPr>
    <w:rPr>
      <w:sz w:val="28"/>
      <w:szCs w:val="20"/>
    </w:rPr>
  </w:style>
  <w:style w:type="paragraph" w:customStyle="1" w:styleId="ae">
    <w:name w:val="Заголовок к тексту"/>
    <w:basedOn w:val="a"/>
    <w:next w:val="a6"/>
    <w:qFormat/>
    <w:rsid w:val="00621C65"/>
    <w:pPr>
      <w:spacing w:after="480" w:line="240" w:lineRule="exact"/>
    </w:pPr>
    <w:rPr>
      <w:b/>
      <w:sz w:val="28"/>
      <w:szCs w:val="20"/>
    </w:rPr>
  </w:style>
  <w:style w:type="paragraph" w:customStyle="1" w:styleId="af">
    <w:name w:val="Адресат"/>
    <w:basedOn w:val="a"/>
    <w:qFormat/>
    <w:rsid w:val="00621C65"/>
    <w:pPr>
      <w:spacing w:line="240" w:lineRule="exact"/>
    </w:pPr>
    <w:rPr>
      <w:sz w:val="28"/>
      <w:szCs w:val="20"/>
    </w:rPr>
  </w:style>
  <w:style w:type="paragraph" w:customStyle="1" w:styleId="af0">
    <w:name w:val="Исполнитель"/>
    <w:basedOn w:val="a6"/>
    <w:qFormat/>
    <w:rsid w:val="009B151F"/>
    <w:pPr>
      <w:spacing w:line="240" w:lineRule="exact"/>
    </w:pPr>
    <w:rPr>
      <w:szCs w:val="20"/>
    </w:rPr>
  </w:style>
  <w:style w:type="paragraph" w:styleId="a8">
    <w:name w:val="footer"/>
    <w:basedOn w:val="a"/>
    <w:link w:val="a7"/>
    <w:rsid w:val="009B151F"/>
    <w:rPr>
      <w:sz w:val="20"/>
      <w:szCs w:val="20"/>
    </w:rPr>
  </w:style>
  <w:style w:type="paragraph" w:styleId="af1">
    <w:name w:val="No Spacing"/>
    <w:uiPriority w:val="1"/>
    <w:qFormat/>
    <w:rsid w:val="009B5F4B"/>
    <w:rPr>
      <w:sz w:val="28"/>
    </w:rPr>
  </w:style>
  <w:style w:type="paragraph" w:customStyle="1" w:styleId="af2">
    <w:name w:val="регистрационные поля"/>
    <w:basedOn w:val="a"/>
    <w:qFormat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3">
    <w:name w:val="Регистр"/>
    <w:qFormat/>
    <w:rsid w:val="000C4CD5"/>
    <w:rPr>
      <w:sz w:val="28"/>
    </w:rPr>
  </w:style>
  <w:style w:type="paragraph" w:customStyle="1" w:styleId="af4">
    <w:name w:val="Содержимое врезки"/>
    <w:basedOn w:val="a"/>
    <w:qFormat/>
  </w:style>
  <w:style w:type="paragraph" w:customStyle="1" w:styleId="af5">
    <w:name w:val="Текст в заданном формате"/>
    <w:basedOn w:val="a"/>
    <w:qFormat/>
    <w:rPr>
      <w:rFonts w:ascii="Iosevka Term SS03" w:eastAsia="Iosevka Term SS03" w:hAnsi="Iosevka Term SS03" w:cs="Iosevka Term SS03"/>
      <w:sz w:val="20"/>
      <w:szCs w:val="20"/>
    </w:rPr>
  </w:style>
  <w:style w:type="numbering" w:customStyle="1" w:styleId="af6">
    <w:name w:val="Без списка"/>
    <w:uiPriority w:val="99"/>
    <w:semiHidden/>
    <w:unhideWhenUsed/>
    <w:qFormat/>
  </w:style>
  <w:style w:type="paragraph" w:styleId="af7">
    <w:name w:val="List Paragraph"/>
    <w:basedOn w:val="a"/>
    <w:uiPriority w:val="34"/>
    <w:qFormat/>
    <w:rsid w:val="002578E0"/>
    <w:pPr>
      <w:ind w:left="720"/>
      <w:contextualSpacing/>
    </w:pPr>
  </w:style>
  <w:style w:type="paragraph" w:customStyle="1" w:styleId="ConsPlusNormal">
    <w:name w:val="ConsPlusNormal"/>
    <w:rsid w:val="00D149D2"/>
    <w:pPr>
      <w:widowControl w:val="0"/>
      <w:suppressAutoHyphens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8">
    <w:name w:val="Strong"/>
    <w:basedOn w:val="a0"/>
    <w:uiPriority w:val="22"/>
    <w:qFormat/>
    <w:rsid w:val="00343F9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link w:val="a4"/>
    <w:uiPriority w:val="99"/>
    <w:qFormat/>
    <w:rsid w:val="00621C65"/>
    <w:rPr>
      <w:sz w:val="28"/>
    </w:rPr>
  </w:style>
  <w:style w:type="character" w:customStyle="1" w:styleId="a5">
    <w:name w:val="Основной текст Знак"/>
    <w:link w:val="a6"/>
    <w:qFormat/>
    <w:rsid w:val="00621C65"/>
    <w:rPr>
      <w:sz w:val="24"/>
      <w:szCs w:val="24"/>
    </w:rPr>
  </w:style>
  <w:style w:type="character" w:customStyle="1" w:styleId="a7">
    <w:name w:val="Нижний колонтитул Знак"/>
    <w:basedOn w:val="a0"/>
    <w:link w:val="a8"/>
    <w:qFormat/>
    <w:rsid w:val="009B151F"/>
  </w:style>
  <w:style w:type="character" w:styleId="a9">
    <w:name w:val="page number"/>
    <w:rsid w:val="009B151F"/>
  </w:style>
  <w:style w:type="paragraph" w:styleId="aa">
    <w:name w:val="Title"/>
    <w:basedOn w:val="a"/>
    <w:next w:val="a6"/>
    <w:qFormat/>
    <w:pPr>
      <w:keepNext/>
      <w:spacing w:before="240" w:after="120"/>
    </w:pPr>
    <w:rPr>
      <w:rFonts w:ascii="Open Sans" w:eastAsia="Tahoma" w:hAnsi="Open Sans" w:cs="Droid Sans"/>
      <w:sz w:val="28"/>
      <w:szCs w:val="28"/>
    </w:rPr>
  </w:style>
  <w:style w:type="paragraph" w:styleId="a6">
    <w:name w:val="Body Text"/>
    <w:basedOn w:val="a"/>
    <w:link w:val="a5"/>
    <w:rsid w:val="00621C65"/>
    <w:pPr>
      <w:spacing w:after="120"/>
    </w:pPr>
  </w:style>
  <w:style w:type="paragraph" w:styleId="ab">
    <w:name w:val="List"/>
    <w:basedOn w:val="a6"/>
    <w:rPr>
      <w:rFonts w:cs="Droid 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Droid Sans"/>
      <w:i/>
      <w:iCs/>
    </w:rPr>
  </w:style>
  <w:style w:type="paragraph" w:styleId="ad">
    <w:name w:val="index heading"/>
    <w:basedOn w:val="a"/>
    <w:qFormat/>
    <w:pPr>
      <w:suppressLineNumbers/>
    </w:pPr>
    <w:rPr>
      <w:rFonts w:cs="Droid Sans"/>
    </w:r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rsid w:val="00621C65"/>
    <w:pPr>
      <w:tabs>
        <w:tab w:val="center" w:pos="4153"/>
        <w:tab w:val="right" w:pos="8306"/>
      </w:tabs>
      <w:jc w:val="center"/>
    </w:pPr>
    <w:rPr>
      <w:sz w:val="28"/>
      <w:szCs w:val="20"/>
    </w:rPr>
  </w:style>
  <w:style w:type="paragraph" w:customStyle="1" w:styleId="ae">
    <w:name w:val="Заголовок к тексту"/>
    <w:basedOn w:val="a"/>
    <w:next w:val="a6"/>
    <w:qFormat/>
    <w:rsid w:val="00621C65"/>
    <w:pPr>
      <w:spacing w:after="480" w:line="240" w:lineRule="exact"/>
    </w:pPr>
    <w:rPr>
      <w:b/>
      <w:sz w:val="28"/>
      <w:szCs w:val="20"/>
    </w:rPr>
  </w:style>
  <w:style w:type="paragraph" w:customStyle="1" w:styleId="af">
    <w:name w:val="Адресат"/>
    <w:basedOn w:val="a"/>
    <w:qFormat/>
    <w:rsid w:val="00621C65"/>
    <w:pPr>
      <w:spacing w:line="240" w:lineRule="exact"/>
    </w:pPr>
    <w:rPr>
      <w:sz w:val="28"/>
      <w:szCs w:val="20"/>
    </w:rPr>
  </w:style>
  <w:style w:type="paragraph" w:customStyle="1" w:styleId="af0">
    <w:name w:val="Исполнитель"/>
    <w:basedOn w:val="a6"/>
    <w:qFormat/>
    <w:rsid w:val="009B151F"/>
    <w:pPr>
      <w:spacing w:line="240" w:lineRule="exact"/>
    </w:pPr>
    <w:rPr>
      <w:szCs w:val="20"/>
    </w:rPr>
  </w:style>
  <w:style w:type="paragraph" w:styleId="a8">
    <w:name w:val="footer"/>
    <w:basedOn w:val="a"/>
    <w:link w:val="a7"/>
    <w:rsid w:val="009B151F"/>
    <w:rPr>
      <w:sz w:val="20"/>
      <w:szCs w:val="20"/>
    </w:rPr>
  </w:style>
  <w:style w:type="paragraph" w:styleId="af1">
    <w:name w:val="No Spacing"/>
    <w:uiPriority w:val="1"/>
    <w:qFormat/>
    <w:rsid w:val="009B5F4B"/>
    <w:rPr>
      <w:sz w:val="28"/>
    </w:rPr>
  </w:style>
  <w:style w:type="paragraph" w:customStyle="1" w:styleId="af2">
    <w:name w:val="регистрационные поля"/>
    <w:basedOn w:val="a"/>
    <w:qFormat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3">
    <w:name w:val="Регистр"/>
    <w:qFormat/>
    <w:rsid w:val="000C4CD5"/>
    <w:rPr>
      <w:sz w:val="28"/>
    </w:rPr>
  </w:style>
  <w:style w:type="paragraph" w:customStyle="1" w:styleId="af4">
    <w:name w:val="Содержимое врезки"/>
    <w:basedOn w:val="a"/>
    <w:qFormat/>
  </w:style>
  <w:style w:type="paragraph" w:customStyle="1" w:styleId="af5">
    <w:name w:val="Текст в заданном формате"/>
    <w:basedOn w:val="a"/>
    <w:qFormat/>
    <w:rPr>
      <w:rFonts w:ascii="Iosevka Term SS03" w:eastAsia="Iosevka Term SS03" w:hAnsi="Iosevka Term SS03" w:cs="Iosevka Term SS03"/>
      <w:sz w:val="20"/>
      <w:szCs w:val="20"/>
    </w:rPr>
  </w:style>
  <w:style w:type="numbering" w:customStyle="1" w:styleId="af6">
    <w:name w:val="Без списка"/>
    <w:uiPriority w:val="99"/>
    <w:semiHidden/>
    <w:unhideWhenUsed/>
    <w:qFormat/>
  </w:style>
  <w:style w:type="paragraph" w:styleId="af7">
    <w:name w:val="List Paragraph"/>
    <w:basedOn w:val="a"/>
    <w:uiPriority w:val="34"/>
    <w:qFormat/>
    <w:rsid w:val="002578E0"/>
    <w:pPr>
      <w:ind w:left="720"/>
      <w:contextualSpacing/>
    </w:pPr>
  </w:style>
  <w:style w:type="paragraph" w:customStyle="1" w:styleId="ConsPlusNormal">
    <w:name w:val="ConsPlusNormal"/>
    <w:rsid w:val="00D149D2"/>
    <w:pPr>
      <w:widowControl w:val="0"/>
      <w:suppressAutoHyphens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8">
    <w:name w:val="Strong"/>
    <w:basedOn w:val="a0"/>
    <w:uiPriority w:val="22"/>
    <w:qFormat/>
    <w:rsid w:val="00343F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permokrug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D9C41-7213-426B-A99C-FEF60F2D2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1014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 Inc.</Company>
  <LinksUpToDate>false</LinksUpToDate>
  <CharactersWithSpaces>6784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adm15-01</cp:lastModifiedBy>
  <cp:revision>2</cp:revision>
  <cp:lastPrinted>2025-08-19T12:00:00Z</cp:lastPrinted>
  <dcterms:created xsi:type="dcterms:W3CDTF">2025-08-28T10:52:00Z</dcterms:created>
  <dcterms:modified xsi:type="dcterms:W3CDTF">2025-08-28T10:52:00Z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внесении изменений в постановление администрации Пермского муниципального района от 06.04.2020 № 211 «О мерах, направленных на поддержку отраслей экономики Пермского муниципального района, наиболее пострадавших от распространения новой коронавирусной ин</vt:lpwstr>
  </property>
  <property fmtid="{D5CDD505-2E9C-101B-9397-08002B2CF9AE}" pid="3" name="r_object_id">
    <vt:lpwstr>09000001a77c3949</vt:lpwstr>
  </property>
  <property fmtid="{D5CDD505-2E9C-101B-9397-08002B2CF9AE}" pid="4" name="r_version_label">
    <vt:lpwstr>1.12</vt:lpwstr>
  </property>
  <property fmtid="{D5CDD505-2E9C-101B-9397-08002B2CF9AE}" pid="5" name="reg_date">
    <vt:lpwstr>24.08.2020</vt:lpwstr>
  </property>
  <property fmtid="{D5CDD505-2E9C-101B-9397-08002B2CF9AE}" pid="6" name="reg_number">
    <vt:lpwstr>455</vt:lpwstr>
  </property>
  <property fmtid="{D5CDD505-2E9C-101B-9397-08002B2CF9AE}" pid="7" name="sign_flag">
    <vt:lpwstr>Подписан ЭЦП</vt:lpwstr>
  </property>
</Properties>
</file>